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BCD" w:rsidRDefault="001B1BCD" w:rsidP="001B1BCD">
      <w:pPr>
        <w:rPr>
          <w:b/>
          <w:sz w:val="28"/>
          <w:u w:val="single"/>
          <w:lang w:val="en-US"/>
        </w:rPr>
      </w:pP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p>
    <w:p w:rsidR="001B1BCD" w:rsidRPr="00EF5DF8" w:rsidRDefault="001B1BCD" w:rsidP="001B1BCD">
      <w:pPr>
        <w:rPr>
          <w:b/>
          <w:sz w:val="28"/>
          <w:szCs w:val="28"/>
          <w:u w:val="single"/>
          <w:lang w:val="en-US"/>
        </w:rPr>
      </w:pP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sidR="00EF5DF8" w:rsidRPr="00EF5DF8">
        <w:rPr>
          <w:b/>
          <w:sz w:val="28"/>
          <w:u w:val="single"/>
          <w:lang w:val="en-US"/>
        </w:rPr>
        <w:t>Document 1.2</w:t>
      </w:r>
    </w:p>
    <w:p w:rsidR="001B1BCD" w:rsidRPr="009318A5" w:rsidRDefault="001B1BCD" w:rsidP="001B1BCD">
      <w:pPr>
        <w:rPr>
          <w:b/>
          <w:sz w:val="28"/>
          <w:u w:val="single"/>
          <w:lang w:val="en-US"/>
        </w:rPr>
      </w:pP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9318A5">
        <w:rPr>
          <w:b/>
          <w:noProof/>
          <w:sz w:val="28"/>
          <w:lang w:eastAsia="nb-NO"/>
        </w:rPr>
        <w:drawing>
          <wp:anchor distT="0" distB="0" distL="114300" distR="114300" simplePos="0" relativeHeight="251659264" behindDoc="0" locked="0" layoutInCell="0" allowOverlap="1" wp14:anchorId="7366A331" wp14:editId="438F80D7">
            <wp:simplePos x="0" y="0"/>
            <wp:positionH relativeFrom="column">
              <wp:posOffset>106045</wp:posOffset>
            </wp:positionH>
            <wp:positionV relativeFrom="paragraph">
              <wp:posOffset>-168275</wp:posOffset>
            </wp:positionV>
            <wp:extent cx="723900" cy="70485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anchor>
        </w:drawing>
      </w:r>
      <w:r w:rsidRPr="009318A5">
        <w:rPr>
          <w:b/>
          <w:lang w:val="en-US"/>
        </w:rPr>
        <w:tab/>
      </w:r>
      <w:r w:rsidRPr="009318A5">
        <w:rPr>
          <w:b/>
          <w:lang w:val="en-US"/>
        </w:rPr>
        <w:tab/>
      </w:r>
      <w:r w:rsidRPr="009318A5">
        <w:rPr>
          <w:b/>
          <w:lang w:val="en-US"/>
        </w:rPr>
        <w:tab/>
      </w:r>
      <w:r w:rsidRPr="009318A5">
        <w:rPr>
          <w:b/>
          <w:lang w:val="en-US"/>
        </w:rPr>
        <w:tab/>
      </w:r>
      <w:r w:rsidRPr="009318A5">
        <w:rPr>
          <w:b/>
          <w:lang w:val="en-US"/>
        </w:rPr>
        <w:tab/>
      </w:r>
      <w:r w:rsidRPr="009318A5">
        <w:rPr>
          <w:b/>
          <w:lang w:val="en-US"/>
        </w:rPr>
        <w:tab/>
      </w:r>
      <w:r w:rsidRPr="009318A5">
        <w:rPr>
          <w:b/>
          <w:lang w:val="en-US"/>
        </w:rPr>
        <w:tab/>
      </w:r>
      <w:r w:rsidRPr="009318A5">
        <w:rPr>
          <w:b/>
          <w:lang w:val="en-US"/>
        </w:rPr>
        <w:tab/>
      </w:r>
      <w:r w:rsidRPr="009318A5">
        <w:rPr>
          <w:b/>
          <w:lang w:val="en-US"/>
        </w:rPr>
        <w:tab/>
      </w:r>
      <w:r w:rsidRPr="009318A5">
        <w:rPr>
          <w:b/>
          <w:lang w:val="en-US"/>
        </w:rPr>
        <w:tab/>
      </w:r>
      <w:r w:rsidRPr="009318A5">
        <w:rPr>
          <w:b/>
          <w:lang w:val="en-US"/>
        </w:rPr>
        <w:tab/>
      </w:r>
    </w:p>
    <w:p w:rsidR="001B1BCD" w:rsidRPr="00BD29AF" w:rsidRDefault="001B1BCD" w:rsidP="001B1BCD">
      <w:pPr>
        <w:rPr>
          <w:b/>
          <w:sz w:val="28"/>
          <w:szCs w:val="28"/>
          <w:u w:val="single"/>
          <w:lang w:val="en-US"/>
        </w:rPr>
      </w:pP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p>
    <w:p w:rsidR="001B1BCD" w:rsidRPr="00BD29AF" w:rsidRDefault="001B1BCD" w:rsidP="001B1BCD">
      <w:pPr>
        <w:ind w:left="708" w:firstLine="708"/>
        <w:rPr>
          <w:sz w:val="20"/>
          <w:lang w:val="en-US"/>
        </w:rPr>
      </w:pPr>
      <w:proofErr w:type="gramStart"/>
      <w:r w:rsidRPr="00BD29AF">
        <w:rPr>
          <w:sz w:val="20"/>
          <w:lang w:val="en-US"/>
        </w:rPr>
        <w:t>CONFERENCE  OF</w:t>
      </w:r>
      <w:proofErr w:type="gramEnd"/>
      <w:r w:rsidRPr="00BD29AF">
        <w:rPr>
          <w:sz w:val="20"/>
          <w:lang w:val="en-US"/>
        </w:rPr>
        <w:t xml:space="preserve">  PARLIAMENTARIANS  OF  THE  ARCTIC  REGION</w:t>
      </w:r>
    </w:p>
    <w:p w:rsidR="001B1BCD" w:rsidRPr="00BD29AF" w:rsidRDefault="001B1BCD" w:rsidP="001B1BCD">
      <w:pPr>
        <w:pBdr>
          <w:bottom w:val="single" w:sz="12" w:space="1" w:color="auto"/>
        </w:pBdr>
        <w:rPr>
          <w:sz w:val="20"/>
          <w:lang w:val="en-US"/>
        </w:rPr>
      </w:pPr>
    </w:p>
    <w:p w:rsidR="001B1BCD" w:rsidRPr="00BD29AF" w:rsidRDefault="001B1BCD" w:rsidP="001B1BCD">
      <w:pPr>
        <w:jc w:val="center"/>
        <w:rPr>
          <w:sz w:val="20"/>
          <w:lang w:val="en-US"/>
        </w:rPr>
      </w:pPr>
    </w:p>
    <w:p w:rsidR="001B1BCD" w:rsidRPr="00BD29AF" w:rsidRDefault="001B1BCD" w:rsidP="001B1BCD">
      <w:pPr>
        <w:jc w:val="center"/>
        <w:rPr>
          <w:sz w:val="22"/>
          <w:lang w:val="en-US"/>
        </w:rPr>
      </w:pPr>
      <w:r w:rsidRPr="00BD29AF">
        <w:rPr>
          <w:sz w:val="20"/>
          <w:lang w:val="en-US"/>
        </w:rPr>
        <w:t>THE STANDING COMMITTEE OF PARLIAMENTARIANS OF THE ARCTIC REGION</w:t>
      </w:r>
    </w:p>
    <w:p w:rsidR="001B1BCD" w:rsidRPr="00BD29AF" w:rsidRDefault="001B1BCD" w:rsidP="001B1BCD">
      <w:pPr>
        <w:jc w:val="center"/>
        <w:rPr>
          <w:lang w:val="en-US"/>
        </w:rPr>
      </w:pPr>
    </w:p>
    <w:p w:rsidR="001B1BCD" w:rsidRPr="00E15432" w:rsidRDefault="001B1BCD" w:rsidP="001B1BCD">
      <w:pPr>
        <w:jc w:val="center"/>
        <w:rPr>
          <w:b/>
          <w:sz w:val="28"/>
          <w:szCs w:val="28"/>
          <w:u w:val="single"/>
          <w:lang w:val="en-US"/>
        </w:rPr>
      </w:pP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p>
    <w:p w:rsidR="001B1BCD" w:rsidRPr="00BD29AF" w:rsidRDefault="001B1BCD" w:rsidP="001B1BCD">
      <w:pPr>
        <w:ind w:left="2124" w:firstLine="708"/>
        <w:rPr>
          <w:lang w:val="en-US"/>
        </w:rPr>
      </w:pPr>
      <w:r w:rsidRPr="00BD29AF">
        <w:rPr>
          <w:b/>
          <w:lang w:val="en-US"/>
        </w:rPr>
        <w:t>MEETING IN</w:t>
      </w:r>
      <w:r>
        <w:rPr>
          <w:b/>
          <w:lang w:val="en-US"/>
        </w:rPr>
        <w:t xml:space="preserve"> COPENHAGEN</w:t>
      </w:r>
    </w:p>
    <w:p w:rsidR="001B1BCD" w:rsidRPr="00BD29AF" w:rsidRDefault="001B1BCD" w:rsidP="001B1BCD">
      <w:pPr>
        <w:ind w:left="2832" w:firstLine="708"/>
        <w:rPr>
          <w:lang w:val="en-US"/>
        </w:rPr>
      </w:pPr>
    </w:p>
    <w:p w:rsidR="001B1BCD" w:rsidRDefault="001B1BCD" w:rsidP="001B1BCD">
      <w:pPr>
        <w:ind w:left="2832" w:firstLine="4"/>
        <w:rPr>
          <w:lang w:val="en-US"/>
        </w:rPr>
      </w:pPr>
      <w:r>
        <w:rPr>
          <w:lang w:val="en-US"/>
        </w:rPr>
        <w:t xml:space="preserve">      10 JUNE 2014</w:t>
      </w:r>
    </w:p>
    <w:p w:rsidR="001B1BCD" w:rsidRPr="00BD29AF" w:rsidRDefault="001B1BCD" w:rsidP="001B1BCD">
      <w:pPr>
        <w:ind w:left="2832" w:firstLine="4"/>
        <w:rPr>
          <w:lang w:val="en-US"/>
        </w:rPr>
      </w:pPr>
    </w:p>
    <w:p w:rsidR="001B1BCD" w:rsidRPr="00BD29AF" w:rsidRDefault="001B1BCD" w:rsidP="001B1BCD">
      <w:pPr>
        <w:ind w:left="2124"/>
        <w:rPr>
          <w:lang w:val="en-US"/>
        </w:rPr>
      </w:pPr>
      <w:r>
        <w:rPr>
          <w:lang w:val="en-US"/>
        </w:rPr>
        <w:t xml:space="preserve">Venue: </w:t>
      </w:r>
      <w:proofErr w:type="spellStart"/>
      <w:r>
        <w:rPr>
          <w:lang w:val="en-US"/>
        </w:rPr>
        <w:t>Landstingssalen</w:t>
      </w:r>
      <w:proofErr w:type="spellEnd"/>
      <w:r>
        <w:rPr>
          <w:lang w:val="en-US"/>
        </w:rPr>
        <w:t xml:space="preserve">, </w:t>
      </w:r>
      <w:proofErr w:type="spellStart"/>
      <w:r>
        <w:rPr>
          <w:lang w:val="en-US"/>
        </w:rPr>
        <w:t>Folketinget</w:t>
      </w:r>
      <w:proofErr w:type="spellEnd"/>
      <w:r>
        <w:rPr>
          <w:lang w:val="en-US"/>
        </w:rPr>
        <w:t>, (The Danish Parliament)</w:t>
      </w:r>
    </w:p>
    <w:p w:rsidR="001B1BCD" w:rsidRDefault="001B1BCD" w:rsidP="001B1BCD">
      <w:pPr>
        <w:rPr>
          <w:lang w:val="en-US"/>
        </w:rPr>
      </w:pPr>
      <w:r>
        <w:rPr>
          <w:lang w:val="en-US"/>
        </w:rPr>
        <w:tab/>
      </w:r>
      <w:r>
        <w:rPr>
          <w:lang w:val="en-US"/>
        </w:rPr>
        <w:tab/>
      </w:r>
      <w:r>
        <w:rPr>
          <w:lang w:val="en-US"/>
        </w:rPr>
        <w:tab/>
      </w:r>
      <w:r>
        <w:rPr>
          <w:lang w:val="en-US"/>
        </w:rPr>
        <w:tab/>
      </w:r>
    </w:p>
    <w:p w:rsidR="001B1BCD" w:rsidRPr="00BD29AF" w:rsidRDefault="001B1BCD" w:rsidP="001B1BCD">
      <w:pPr>
        <w:rPr>
          <w:lang w:val="en-US"/>
        </w:rPr>
      </w:pPr>
      <w:r>
        <w:rPr>
          <w:lang w:val="en-US"/>
        </w:rPr>
        <w:tab/>
      </w:r>
    </w:p>
    <w:p w:rsidR="001B1BCD" w:rsidRPr="00BD29AF" w:rsidRDefault="001B1BCD" w:rsidP="001B1BCD">
      <w:pPr>
        <w:tabs>
          <w:tab w:val="left" w:pos="426"/>
          <w:tab w:val="left" w:pos="851"/>
        </w:tabs>
        <w:rPr>
          <w:b/>
          <w:lang w:val="en-US"/>
        </w:rPr>
      </w:pPr>
      <w:r>
        <w:rPr>
          <w:b/>
          <w:lang w:val="en-US"/>
        </w:rPr>
        <w:tab/>
      </w:r>
      <w:r>
        <w:rPr>
          <w:b/>
          <w:lang w:val="en-US"/>
        </w:rPr>
        <w:tab/>
      </w:r>
      <w:r>
        <w:rPr>
          <w:b/>
          <w:lang w:val="en-US"/>
        </w:rPr>
        <w:tab/>
      </w:r>
      <w:r>
        <w:rPr>
          <w:b/>
          <w:lang w:val="en-US"/>
        </w:rPr>
        <w:tab/>
      </w:r>
      <w:r w:rsidRPr="00BD29AF">
        <w:rPr>
          <w:b/>
          <w:lang w:val="en-US"/>
        </w:rPr>
        <w:t xml:space="preserve">DRAFT </w:t>
      </w:r>
      <w:r w:rsidR="00884393">
        <w:rPr>
          <w:b/>
          <w:lang w:val="en-US"/>
        </w:rPr>
        <w:t xml:space="preserve">ANNOTATED </w:t>
      </w:r>
      <w:r w:rsidRPr="00BD29AF">
        <w:rPr>
          <w:b/>
          <w:lang w:val="en-US"/>
        </w:rPr>
        <w:t xml:space="preserve">AGENDA </w:t>
      </w:r>
    </w:p>
    <w:p w:rsidR="001B1BCD" w:rsidRDefault="001B1BCD" w:rsidP="001B1BCD">
      <w:pPr>
        <w:tabs>
          <w:tab w:val="left" w:pos="426"/>
          <w:tab w:val="left" w:pos="851"/>
        </w:tabs>
        <w:rPr>
          <w:b/>
          <w:lang w:val="en-US"/>
        </w:rPr>
      </w:pPr>
    </w:p>
    <w:p w:rsidR="001B1BCD" w:rsidRPr="00BD29AF" w:rsidRDefault="001B1BCD" w:rsidP="001B1BCD">
      <w:pPr>
        <w:tabs>
          <w:tab w:val="left" w:pos="426"/>
          <w:tab w:val="left" w:pos="851"/>
        </w:tabs>
        <w:rPr>
          <w:b/>
          <w:lang w:val="en-US"/>
        </w:rPr>
      </w:pPr>
    </w:p>
    <w:p w:rsidR="001B1BCD" w:rsidRPr="00BD29AF" w:rsidRDefault="001B1BCD" w:rsidP="001B1BCD">
      <w:pPr>
        <w:numPr>
          <w:ilvl w:val="0"/>
          <w:numId w:val="1"/>
        </w:numPr>
        <w:tabs>
          <w:tab w:val="left" w:pos="284"/>
          <w:tab w:val="left" w:pos="567"/>
          <w:tab w:val="left" w:pos="1276"/>
        </w:tabs>
        <w:ind w:left="0"/>
        <w:rPr>
          <w:b/>
          <w:lang w:val="en-US"/>
        </w:rPr>
      </w:pPr>
      <w:r w:rsidRPr="00BD29AF">
        <w:rPr>
          <w:b/>
          <w:lang w:val="en-US"/>
        </w:rPr>
        <w:t xml:space="preserve">ADOPTION OF THE AGENDA AND THE PROPOSED ORDER OF AGENDA </w:t>
      </w:r>
    </w:p>
    <w:p w:rsidR="001B1BCD" w:rsidRPr="006C71A3" w:rsidRDefault="001B1BCD" w:rsidP="001B1BCD">
      <w:pPr>
        <w:tabs>
          <w:tab w:val="left" w:pos="284"/>
          <w:tab w:val="left" w:pos="567"/>
          <w:tab w:val="left" w:pos="1276"/>
        </w:tabs>
        <w:rPr>
          <w:i/>
          <w:lang w:val="en-US"/>
        </w:rPr>
      </w:pPr>
      <w:r>
        <w:rPr>
          <w:b/>
          <w:lang w:val="en-US"/>
        </w:rPr>
        <w:t>ITEMS</w:t>
      </w:r>
      <w:r w:rsidRPr="00BD29AF">
        <w:rPr>
          <w:b/>
          <w:lang w:val="en-US"/>
        </w:rPr>
        <w:t xml:space="preserve"> </w:t>
      </w:r>
    </w:p>
    <w:p w:rsidR="00884393" w:rsidRDefault="00884393" w:rsidP="00884393">
      <w:pPr>
        <w:rPr>
          <w:u w:val="single"/>
          <w:lang w:val="en-US"/>
        </w:rPr>
      </w:pPr>
    </w:p>
    <w:p w:rsidR="00884393" w:rsidRDefault="00884393" w:rsidP="00884393">
      <w:pPr>
        <w:rPr>
          <w:lang w:val="en-US"/>
        </w:rPr>
      </w:pPr>
      <w:r w:rsidRPr="00054387">
        <w:rPr>
          <w:u w:val="single"/>
          <w:lang w:val="en-US"/>
        </w:rPr>
        <w:t>Enclosed:</w:t>
      </w:r>
      <w:r w:rsidRPr="00054387">
        <w:rPr>
          <w:lang w:val="en-US"/>
        </w:rPr>
        <w:tab/>
      </w:r>
    </w:p>
    <w:p w:rsidR="00884393" w:rsidRPr="00054387" w:rsidRDefault="00884393" w:rsidP="00884393">
      <w:pPr>
        <w:ind w:left="708" w:firstLine="708"/>
        <w:rPr>
          <w:lang w:val="en-US"/>
        </w:rPr>
      </w:pPr>
      <w:r w:rsidRPr="00054387">
        <w:rPr>
          <w:lang w:val="en-US"/>
        </w:rPr>
        <w:t xml:space="preserve">1.0 Draft program </w:t>
      </w:r>
      <w:r>
        <w:rPr>
          <w:lang w:val="en-US"/>
        </w:rPr>
        <w:t>SCPAR meeting in Copenhagen, 10-11 June 2014</w:t>
      </w:r>
    </w:p>
    <w:p w:rsidR="00884393" w:rsidRPr="00054387" w:rsidRDefault="00884393" w:rsidP="00884393">
      <w:pPr>
        <w:ind w:left="708" w:firstLine="708"/>
        <w:rPr>
          <w:lang w:val="en-US"/>
        </w:rPr>
      </w:pPr>
      <w:r w:rsidRPr="00054387">
        <w:rPr>
          <w:lang w:val="en-US"/>
        </w:rPr>
        <w:t xml:space="preserve">1.1 Draft agenda, SCPAR meeting, </w:t>
      </w:r>
      <w:r>
        <w:rPr>
          <w:lang w:val="en-US"/>
        </w:rPr>
        <w:t>Copenhagen, 10 June 2014</w:t>
      </w:r>
    </w:p>
    <w:p w:rsidR="00884393" w:rsidRDefault="00884393" w:rsidP="00884393">
      <w:pPr>
        <w:ind w:left="708" w:firstLine="708"/>
        <w:rPr>
          <w:lang w:val="en-US"/>
        </w:rPr>
      </w:pPr>
      <w:r w:rsidRPr="00054387">
        <w:rPr>
          <w:lang w:val="en-US"/>
        </w:rPr>
        <w:t xml:space="preserve">1.2 Draft annotated agenda, SCPAR meeting, </w:t>
      </w:r>
      <w:r>
        <w:rPr>
          <w:lang w:val="en-US"/>
        </w:rPr>
        <w:t>Copenhagen, 10 June 2014</w:t>
      </w:r>
    </w:p>
    <w:p w:rsidR="00884393" w:rsidRPr="00054387" w:rsidRDefault="00884393" w:rsidP="00884393">
      <w:pPr>
        <w:ind w:left="708" w:firstLine="708"/>
        <w:rPr>
          <w:lang w:val="en-US"/>
        </w:rPr>
      </w:pPr>
      <w:r>
        <w:rPr>
          <w:lang w:val="en-US"/>
        </w:rPr>
        <w:t xml:space="preserve">1.3 Draft timed agenda, </w:t>
      </w:r>
      <w:r w:rsidRPr="00054387">
        <w:rPr>
          <w:lang w:val="en-US"/>
        </w:rPr>
        <w:t xml:space="preserve">SCPAR meeting, </w:t>
      </w:r>
      <w:r>
        <w:rPr>
          <w:lang w:val="en-US"/>
        </w:rPr>
        <w:t>Copenhagen, 10 June 2014</w:t>
      </w:r>
    </w:p>
    <w:p w:rsidR="00884393" w:rsidRPr="00054387" w:rsidRDefault="00884393" w:rsidP="00884393">
      <w:pPr>
        <w:ind w:left="708" w:firstLine="708"/>
        <w:rPr>
          <w:lang w:val="en-US"/>
        </w:rPr>
      </w:pPr>
      <w:r>
        <w:rPr>
          <w:lang w:val="en-US"/>
        </w:rPr>
        <w:t>1.4</w:t>
      </w:r>
      <w:r w:rsidRPr="00054387">
        <w:rPr>
          <w:lang w:val="en-US"/>
        </w:rPr>
        <w:t xml:space="preserve"> Draft list of participants, SCPAR meeting, </w:t>
      </w:r>
      <w:r>
        <w:rPr>
          <w:lang w:val="en-US"/>
        </w:rPr>
        <w:t>Copenhagen, 10-11 June 2014</w:t>
      </w:r>
    </w:p>
    <w:p w:rsidR="00884393" w:rsidRPr="0077325B" w:rsidRDefault="00884393" w:rsidP="00884393">
      <w:pPr>
        <w:tabs>
          <w:tab w:val="left" w:pos="1276"/>
        </w:tabs>
        <w:rPr>
          <w:lang w:val="en-US"/>
        </w:rPr>
      </w:pPr>
    </w:p>
    <w:p w:rsidR="00884393" w:rsidRPr="00054387" w:rsidRDefault="00884393" w:rsidP="00884393">
      <w:pPr>
        <w:tabs>
          <w:tab w:val="left" w:pos="1276"/>
        </w:tabs>
        <w:rPr>
          <w:lang w:val="en-US"/>
        </w:rPr>
      </w:pPr>
      <w:r w:rsidRPr="00054387">
        <w:rPr>
          <w:u w:val="single"/>
          <w:lang w:val="en-US"/>
        </w:rPr>
        <w:t>Decision proposal</w:t>
      </w:r>
      <w:r w:rsidRPr="00054387">
        <w:rPr>
          <w:lang w:val="en-US"/>
        </w:rPr>
        <w:t>:</w:t>
      </w:r>
    </w:p>
    <w:p w:rsidR="00884393" w:rsidRPr="00054387" w:rsidRDefault="00884393" w:rsidP="00884393">
      <w:pPr>
        <w:tabs>
          <w:tab w:val="left" w:pos="1276"/>
        </w:tabs>
        <w:rPr>
          <w:lang w:val="en-US"/>
        </w:rPr>
      </w:pPr>
    </w:p>
    <w:p w:rsidR="00884393" w:rsidRPr="00054387" w:rsidRDefault="00884393" w:rsidP="00884393">
      <w:pPr>
        <w:tabs>
          <w:tab w:val="left" w:pos="1276"/>
        </w:tabs>
        <w:rPr>
          <w:lang w:val="en-US"/>
        </w:rPr>
      </w:pPr>
      <w:r w:rsidRPr="00054387">
        <w:rPr>
          <w:lang w:val="en-US"/>
        </w:rPr>
        <w:t>The Committee adopts the agenda and the proposed order of agenda items</w:t>
      </w:r>
      <w:r>
        <w:rPr>
          <w:lang w:val="en-US"/>
        </w:rPr>
        <w:t xml:space="preserve"> for the SCPAR meeting</w:t>
      </w:r>
      <w:r w:rsidRPr="00054387">
        <w:rPr>
          <w:lang w:val="en-US"/>
        </w:rPr>
        <w:t>.</w:t>
      </w:r>
    </w:p>
    <w:p w:rsidR="00884393" w:rsidRDefault="00884393" w:rsidP="00884393">
      <w:pPr>
        <w:rPr>
          <w:b/>
          <w:lang w:val="en-US"/>
        </w:rPr>
      </w:pPr>
    </w:p>
    <w:p w:rsidR="001B1BCD" w:rsidRPr="00BD29AF" w:rsidRDefault="001B1BCD" w:rsidP="001B1BCD">
      <w:pPr>
        <w:rPr>
          <w:b/>
          <w:lang w:val="en-US"/>
        </w:rPr>
      </w:pPr>
    </w:p>
    <w:p w:rsidR="001B1BCD" w:rsidRPr="00BD29AF" w:rsidRDefault="001B1BCD" w:rsidP="001B1BCD">
      <w:pPr>
        <w:numPr>
          <w:ilvl w:val="0"/>
          <w:numId w:val="1"/>
        </w:numPr>
        <w:ind w:left="0"/>
        <w:rPr>
          <w:b/>
          <w:lang w:val="en-US"/>
        </w:rPr>
      </w:pPr>
      <w:r w:rsidRPr="00BD29AF">
        <w:rPr>
          <w:b/>
          <w:lang w:val="en-US"/>
        </w:rPr>
        <w:t xml:space="preserve">APPROVAL </w:t>
      </w:r>
      <w:r>
        <w:rPr>
          <w:b/>
          <w:lang w:val="en-US"/>
        </w:rPr>
        <w:t>OF DRAFT MINUTES FROM THE SCPAR-</w:t>
      </w:r>
      <w:r w:rsidRPr="00BD29AF">
        <w:rPr>
          <w:b/>
          <w:lang w:val="en-US"/>
        </w:rPr>
        <w:t xml:space="preserve">MEETING IN </w:t>
      </w:r>
    </w:p>
    <w:p w:rsidR="001B1BCD" w:rsidRDefault="001B1BCD" w:rsidP="001B1BCD">
      <w:pPr>
        <w:rPr>
          <w:lang w:val="en-US"/>
        </w:rPr>
      </w:pPr>
      <w:r>
        <w:rPr>
          <w:b/>
          <w:lang w:val="en-US"/>
        </w:rPr>
        <w:t>OTTAWA 24 FEBRUARY 2014</w:t>
      </w:r>
      <w:r>
        <w:rPr>
          <w:lang w:val="en-US"/>
        </w:rPr>
        <w:t xml:space="preserve"> </w:t>
      </w:r>
    </w:p>
    <w:p w:rsidR="00884393" w:rsidRDefault="00884393" w:rsidP="00884393">
      <w:pPr>
        <w:ind w:left="1410" w:hanging="1410"/>
        <w:rPr>
          <w:u w:val="single"/>
          <w:lang w:val="en-US"/>
        </w:rPr>
      </w:pPr>
    </w:p>
    <w:p w:rsidR="00884393" w:rsidRDefault="00884393" w:rsidP="00884393">
      <w:pPr>
        <w:ind w:left="1410" w:hanging="1410"/>
        <w:rPr>
          <w:lang w:val="en-US"/>
        </w:rPr>
      </w:pPr>
      <w:r w:rsidRPr="00054387">
        <w:rPr>
          <w:u w:val="single"/>
          <w:lang w:val="en-US"/>
        </w:rPr>
        <w:t>Enclosed</w:t>
      </w:r>
      <w:r w:rsidRPr="00054387">
        <w:rPr>
          <w:lang w:val="en-US"/>
        </w:rPr>
        <w:t>:</w:t>
      </w:r>
    </w:p>
    <w:p w:rsidR="00884393" w:rsidRPr="00D23AF2" w:rsidRDefault="00884393" w:rsidP="000C18EC">
      <w:pPr>
        <w:ind w:left="1410" w:firstLine="6"/>
        <w:rPr>
          <w:b/>
          <w:lang w:val="en-US"/>
        </w:rPr>
      </w:pPr>
      <w:r w:rsidRPr="00054387">
        <w:rPr>
          <w:lang w:val="en-US"/>
        </w:rPr>
        <w:t xml:space="preserve">2.1 </w:t>
      </w:r>
      <w:r>
        <w:rPr>
          <w:lang w:val="en-US"/>
        </w:rPr>
        <w:t>Draft m</w:t>
      </w:r>
      <w:r w:rsidRPr="00054387">
        <w:rPr>
          <w:lang w:val="en-US"/>
        </w:rPr>
        <w:t>inutes and list of part</w:t>
      </w:r>
      <w:r>
        <w:rPr>
          <w:lang w:val="en-US"/>
        </w:rPr>
        <w:t>icipants from the SCPAR-meeting</w:t>
      </w:r>
      <w:r w:rsidRPr="00054387">
        <w:rPr>
          <w:lang w:val="en-US"/>
        </w:rPr>
        <w:t xml:space="preserve"> in </w:t>
      </w:r>
      <w:r>
        <w:rPr>
          <w:lang w:val="en-US"/>
        </w:rPr>
        <w:t>Ottawa 24 February 2014</w:t>
      </w:r>
    </w:p>
    <w:p w:rsidR="00884393" w:rsidRDefault="00884393" w:rsidP="00884393">
      <w:pPr>
        <w:ind w:left="1416"/>
        <w:rPr>
          <w:lang w:val="en-US"/>
        </w:rPr>
      </w:pPr>
    </w:p>
    <w:p w:rsidR="00884393" w:rsidRDefault="00884393" w:rsidP="00884393">
      <w:pPr>
        <w:rPr>
          <w:b/>
          <w:lang w:val="en-US"/>
        </w:rPr>
      </w:pPr>
    </w:p>
    <w:p w:rsidR="00884393" w:rsidRPr="003A0B20" w:rsidRDefault="00884393" w:rsidP="00884393">
      <w:pPr>
        <w:rPr>
          <w:u w:val="single"/>
          <w:lang w:val="en-US"/>
        </w:rPr>
      </w:pPr>
      <w:r w:rsidRPr="003A0B20">
        <w:rPr>
          <w:u w:val="single"/>
          <w:lang w:val="en-US"/>
        </w:rPr>
        <w:t>Decision proposal:</w:t>
      </w:r>
    </w:p>
    <w:p w:rsidR="00884393" w:rsidRDefault="00884393" w:rsidP="00884393">
      <w:pPr>
        <w:rPr>
          <w:lang w:val="en-US"/>
        </w:rPr>
      </w:pPr>
    </w:p>
    <w:p w:rsidR="00884393" w:rsidRPr="00D23AF2" w:rsidRDefault="00884393" w:rsidP="00884393">
      <w:pPr>
        <w:rPr>
          <w:b/>
          <w:lang w:val="en-US"/>
        </w:rPr>
      </w:pPr>
      <w:r>
        <w:rPr>
          <w:lang w:val="en-US"/>
        </w:rPr>
        <w:t>The Committee approves the minutes from the SCPAR-meeting in Ottawa 24 February 2014</w:t>
      </w:r>
    </w:p>
    <w:p w:rsidR="00884393" w:rsidRDefault="00884393" w:rsidP="001B1BCD">
      <w:pPr>
        <w:rPr>
          <w:lang w:val="en-US"/>
        </w:rPr>
      </w:pPr>
    </w:p>
    <w:p w:rsidR="001B1BCD" w:rsidRDefault="001B1BCD" w:rsidP="001B1BCD">
      <w:pPr>
        <w:numPr>
          <w:ilvl w:val="0"/>
          <w:numId w:val="1"/>
        </w:numPr>
        <w:ind w:left="0"/>
        <w:rPr>
          <w:b/>
          <w:lang w:val="en-US"/>
        </w:rPr>
      </w:pPr>
      <w:r w:rsidRPr="00B16A94">
        <w:rPr>
          <w:b/>
          <w:lang w:val="en-US"/>
        </w:rPr>
        <w:lastRenderedPageBreak/>
        <w:t xml:space="preserve">PRESENTATION </w:t>
      </w:r>
      <w:r>
        <w:rPr>
          <w:b/>
          <w:lang w:val="en-US"/>
        </w:rPr>
        <w:t xml:space="preserve">OF THE DANISH ARCTIC POLICY </w:t>
      </w:r>
    </w:p>
    <w:p w:rsidR="00E44BAC" w:rsidRDefault="00E44BAC" w:rsidP="00E44BAC">
      <w:pPr>
        <w:rPr>
          <w:b/>
          <w:lang w:val="en-US"/>
        </w:rPr>
      </w:pPr>
    </w:p>
    <w:p w:rsidR="000C18EC" w:rsidRDefault="000C18EC" w:rsidP="00E44BAC">
      <w:pPr>
        <w:rPr>
          <w:lang w:val="en-US"/>
        </w:rPr>
      </w:pPr>
      <w:r w:rsidRPr="000C18EC">
        <w:rPr>
          <w:u w:val="single"/>
          <w:lang w:val="en-US"/>
        </w:rPr>
        <w:t>Enclosed</w:t>
      </w:r>
      <w:r>
        <w:rPr>
          <w:lang w:val="en-US"/>
        </w:rPr>
        <w:t xml:space="preserve">: </w:t>
      </w:r>
      <w:r>
        <w:rPr>
          <w:lang w:val="en-US"/>
        </w:rPr>
        <w:tab/>
      </w:r>
    </w:p>
    <w:p w:rsidR="000C18EC" w:rsidRDefault="000C18EC" w:rsidP="000C18EC">
      <w:pPr>
        <w:ind w:left="708" w:firstLine="708"/>
        <w:rPr>
          <w:lang w:val="en-US"/>
        </w:rPr>
      </w:pPr>
      <w:r>
        <w:rPr>
          <w:lang w:val="en-US"/>
        </w:rPr>
        <w:t>3.1 The Kingdom of Denmark’s Strategy for the Arctic 2011-2020</w:t>
      </w:r>
    </w:p>
    <w:p w:rsidR="000C18EC" w:rsidRDefault="000C18EC" w:rsidP="00E44BAC">
      <w:pPr>
        <w:rPr>
          <w:lang w:val="en-US"/>
        </w:rPr>
      </w:pPr>
      <w:r>
        <w:rPr>
          <w:lang w:val="en-US"/>
        </w:rPr>
        <w:tab/>
      </w:r>
      <w:r>
        <w:rPr>
          <w:lang w:val="en-US"/>
        </w:rPr>
        <w:tab/>
        <w:t>3.2 Agreement on the establishment of the Arctic Economic Council</w:t>
      </w:r>
    </w:p>
    <w:p w:rsidR="000C18EC" w:rsidRPr="000C18EC" w:rsidRDefault="000C18EC" w:rsidP="00E44BAC">
      <w:pPr>
        <w:rPr>
          <w:lang w:val="en-US"/>
        </w:rPr>
      </w:pPr>
      <w:r>
        <w:rPr>
          <w:lang w:val="en-US"/>
        </w:rPr>
        <w:tab/>
      </w:r>
      <w:r>
        <w:rPr>
          <w:lang w:val="en-US"/>
        </w:rPr>
        <w:tab/>
        <w:t xml:space="preserve">3.3 CV Minister </w:t>
      </w:r>
      <w:r w:rsidR="004C1955">
        <w:rPr>
          <w:lang w:val="en-US"/>
        </w:rPr>
        <w:t xml:space="preserve">Martin </w:t>
      </w:r>
      <w:proofErr w:type="spellStart"/>
      <w:r>
        <w:rPr>
          <w:lang w:val="en-US"/>
        </w:rPr>
        <w:t>Lidegaard</w:t>
      </w:r>
      <w:proofErr w:type="spellEnd"/>
    </w:p>
    <w:p w:rsidR="001F6884" w:rsidRPr="00181FD8" w:rsidRDefault="00E44BAC" w:rsidP="001F6884">
      <w:pPr>
        <w:spacing w:before="100" w:beforeAutospacing="1" w:after="100" w:afterAutospacing="1"/>
        <w:rPr>
          <w:lang w:val="en-US"/>
        </w:rPr>
      </w:pPr>
      <w:r w:rsidRPr="00181FD8">
        <w:rPr>
          <w:rStyle w:val="Utheving"/>
          <w:i w:val="0"/>
          <w:lang w:val="en-US"/>
        </w:rPr>
        <w:t>The Kingdom of Denmark’s Strategy for the Arctic 2011–2020</w:t>
      </w:r>
      <w:r w:rsidRPr="00181FD8">
        <w:rPr>
          <w:rStyle w:val="Utheving"/>
          <w:lang w:val="en-US"/>
        </w:rPr>
        <w:t xml:space="preserve"> </w:t>
      </w:r>
      <w:r w:rsidRPr="00181FD8">
        <w:rPr>
          <w:lang w:val="en-US"/>
        </w:rPr>
        <w:t>was adopted by the Government of Denmark, the Government of the Faroe Islands and the Government of Greenland and launched in August 2011</w:t>
      </w:r>
      <w:r w:rsidRPr="00181FD8">
        <w:rPr>
          <w:i/>
          <w:lang w:val="en-US"/>
        </w:rPr>
        <w:t>.</w:t>
      </w:r>
      <w:r w:rsidRPr="00181FD8">
        <w:rPr>
          <w:lang w:val="en-US"/>
        </w:rPr>
        <w:t xml:space="preserve"> The strategy has</w:t>
      </w:r>
      <w:r w:rsidR="001F6884" w:rsidRPr="00181FD8">
        <w:rPr>
          <w:lang w:val="en-US"/>
        </w:rPr>
        <w:t xml:space="preserve"> four headlines:</w:t>
      </w:r>
    </w:p>
    <w:p w:rsidR="001F6884" w:rsidRDefault="001F6884" w:rsidP="001F6884">
      <w:pPr>
        <w:pStyle w:val="Listeavsnitt"/>
        <w:numPr>
          <w:ilvl w:val="0"/>
          <w:numId w:val="5"/>
        </w:numPr>
        <w:spacing w:before="100" w:beforeAutospacing="1" w:after="100" w:afterAutospacing="1"/>
        <w:rPr>
          <w:color w:val="191919"/>
          <w:lang w:val="en-US"/>
        </w:rPr>
      </w:pPr>
      <w:r>
        <w:rPr>
          <w:color w:val="191919"/>
          <w:lang w:val="en-US"/>
        </w:rPr>
        <w:t>A peaceful, secure and safe Arctic</w:t>
      </w:r>
    </w:p>
    <w:p w:rsidR="00866D68" w:rsidRDefault="00866D68" w:rsidP="00866D68">
      <w:pPr>
        <w:pStyle w:val="Listeavsnitt"/>
        <w:numPr>
          <w:ilvl w:val="0"/>
          <w:numId w:val="7"/>
        </w:numPr>
        <w:spacing w:before="100" w:beforeAutospacing="1" w:after="100" w:afterAutospacing="1"/>
        <w:rPr>
          <w:color w:val="191919"/>
          <w:lang w:val="en-US"/>
        </w:rPr>
      </w:pPr>
      <w:r>
        <w:rPr>
          <w:color w:val="191919"/>
          <w:lang w:val="en-US"/>
        </w:rPr>
        <w:t>Underlines the importance of international law, maritime safety, exercising of sovereignty and surveillance.</w:t>
      </w:r>
    </w:p>
    <w:p w:rsidR="001F6884" w:rsidRDefault="001F6884" w:rsidP="001F6884">
      <w:pPr>
        <w:pStyle w:val="Listeavsnitt"/>
        <w:numPr>
          <w:ilvl w:val="0"/>
          <w:numId w:val="5"/>
        </w:numPr>
        <w:spacing w:before="100" w:beforeAutospacing="1" w:after="100" w:afterAutospacing="1"/>
        <w:rPr>
          <w:color w:val="191919"/>
          <w:lang w:val="en-US"/>
        </w:rPr>
      </w:pPr>
      <w:r>
        <w:rPr>
          <w:color w:val="191919"/>
          <w:lang w:val="en-US"/>
        </w:rPr>
        <w:t>Self-sustaining growth and development</w:t>
      </w:r>
    </w:p>
    <w:p w:rsidR="00866D68" w:rsidRDefault="00866D68" w:rsidP="00866D68">
      <w:pPr>
        <w:pStyle w:val="Listeavsnitt"/>
        <w:numPr>
          <w:ilvl w:val="0"/>
          <w:numId w:val="6"/>
        </w:numPr>
        <w:spacing w:before="100" w:beforeAutospacing="1" w:after="100" w:afterAutospacing="1"/>
        <w:rPr>
          <w:color w:val="191919"/>
          <w:lang w:val="en-US"/>
        </w:rPr>
      </w:pPr>
      <w:r>
        <w:rPr>
          <w:color w:val="191919"/>
          <w:lang w:val="en-US"/>
        </w:rPr>
        <w:t xml:space="preserve">Includes exploitations of mineral resources, renewable energy possibilities, </w:t>
      </w:r>
      <w:r w:rsidR="00B15DB3">
        <w:rPr>
          <w:color w:val="191919"/>
          <w:lang w:val="en-US"/>
        </w:rPr>
        <w:t xml:space="preserve">living resources, international trade, knowledge-based growth and development, arctic cooperation on health and social coherence. </w:t>
      </w:r>
    </w:p>
    <w:p w:rsidR="001F6884" w:rsidRDefault="001F6884" w:rsidP="001F6884">
      <w:pPr>
        <w:pStyle w:val="Listeavsnitt"/>
        <w:numPr>
          <w:ilvl w:val="0"/>
          <w:numId w:val="5"/>
        </w:numPr>
        <w:spacing w:before="100" w:beforeAutospacing="1" w:after="100" w:afterAutospacing="1"/>
        <w:rPr>
          <w:color w:val="191919"/>
          <w:lang w:val="en-US"/>
        </w:rPr>
      </w:pPr>
      <w:r>
        <w:rPr>
          <w:color w:val="191919"/>
          <w:lang w:val="en-US"/>
        </w:rPr>
        <w:t>Development with respect for the Arctic’s vulnerable climate, environment and nature</w:t>
      </w:r>
    </w:p>
    <w:p w:rsidR="00B15DB3" w:rsidRDefault="00BC073B" w:rsidP="00B15DB3">
      <w:pPr>
        <w:pStyle w:val="Listeavsnitt"/>
        <w:numPr>
          <w:ilvl w:val="0"/>
          <w:numId w:val="6"/>
        </w:numPr>
        <w:spacing w:before="100" w:beforeAutospacing="1" w:after="100" w:afterAutospacing="1"/>
        <w:rPr>
          <w:color w:val="191919"/>
          <w:lang w:val="en-US"/>
        </w:rPr>
      </w:pPr>
      <w:r>
        <w:rPr>
          <w:color w:val="191919"/>
          <w:lang w:val="en-US"/>
        </w:rPr>
        <w:t>Improved understanding of the consequences of climate change in the Arctic, protectin</w:t>
      </w:r>
      <w:r w:rsidR="007744BA">
        <w:rPr>
          <w:color w:val="191919"/>
          <w:lang w:val="en-US"/>
        </w:rPr>
        <w:t>g environment and biodiversity.</w:t>
      </w:r>
    </w:p>
    <w:p w:rsidR="001F6884" w:rsidRDefault="001F6884" w:rsidP="001F6884">
      <w:pPr>
        <w:pStyle w:val="Listeavsnitt"/>
        <w:numPr>
          <w:ilvl w:val="0"/>
          <w:numId w:val="5"/>
        </w:numPr>
        <w:spacing w:before="100" w:beforeAutospacing="1" w:after="100" w:afterAutospacing="1"/>
        <w:rPr>
          <w:color w:val="191919"/>
          <w:lang w:val="en-US"/>
        </w:rPr>
      </w:pPr>
      <w:r>
        <w:rPr>
          <w:color w:val="191919"/>
          <w:lang w:val="en-US"/>
        </w:rPr>
        <w:t>Close cooperation with our international partners</w:t>
      </w:r>
    </w:p>
    <w:p w:rsidR="00BC073B" w:rsidRDefault="00BC073B" w:rsidP="00BC073B">
      <w:pPr>
        <w:pStyle w:val="Listeavsnitt"/>
        <w:numPr>
          <w:ilvl w:val="0"/>
          <w:numId w:val="6"/>
        </w:numPr>
        <w:spacing w:before="100" w:beforeAutospacing="1" w:after="100" w:afterAutospacing="1"/>
        <w:rPr>
          <w:color w:val="191919"/>
          <w:lang w:val="en-US"/>
        </w:rPr>
      </w:pPr>
      <w:r>
        <w:rPr>
          <w:color w:val="191919"/>
          <w:lang w:val="en-US"/>
        </w:rPr>
        <w:t xml:space="preserve">Global solutions to global </w:t>
      </w:r>
      <w:proofErr w:type="gramStart"/>
      <w:r>
        <w:rPr>
          <w:color w:val="191919"/>
          <w:lang w:val="en-US"/>
        </w:rPr>
        <w:t>challenges,</w:t>
      </w:r>
      <w:proofErr w:type="gramEnd"/>
      <w:r>
        <w:rPr>
          <w:color w:val="191919"/>
          <w:lang w:val="en-US"/>
        </w:rPr>
        <w:t xml:space="preserve"> enhanced regional cooperation, </w:t>
      </w:r>
      <w:r w:rsidR="007744BA">
        <w:rPr>
          <w:color w:val="191919"/>
          <w:lang w:val="en-US"/>
        </w:rPr>
        <w:t xml:space="preserve">and </w:t>
      </w:r>
      <w:r>
        <w:rPr>
          <w:color w:val="191919"/>
          <w:lang w:val="en-US"/>
        </w:rPr>
        <w:t>bilateral cooperation</w:t>
      </w:r>
      <w:r w:rsidR="007744BA">
        <w:rPr>
          <w:color w:val="191919"/>
          <w:lang w:val="en-US"/>
        </w:rPr>
        <w:t>.</w:t>
      </w:r>
    </w:p>
    <w:p w:rsidR="00BC073B" w:rsidRDefault="00181FD8" w:rsidP="00BC073B">
      <w:pPr>
        <w:spacing w:before="100" w:beforeAutospacing="1" w:after="100" w:afterAutospacing="1"/>
        <w:rPr>
          <w:color w:val="191919"/>
          <w:lang w:val="en-US"/>
        </w:rPr>
      </w:pPr>
      <w:r>
        <w:rPr>
          <w:color w:val="191919"/>
          <w:lang w:val="en-US"/>
        </w:rPr>
        <w:t>T</w:t>
      </w:r>
      <w:r w:rsidR="00BC073B">
        <w:rPr>
          <w:color w:val="191919"/>
          <w:lang w:val="en-US"/>
        </w:rPr>
        <w:t>he last part of the strategy includes an aim for a mid-term evaluation of the strategy in 2014 – 2015.</w:t>
      </w:r>
    </w:p>
    <w:p w:rsidR="00BC073B" w:rsidRDefault="00BF4DC2" w:rsidP="00BC073B">
      <w:pPr>
        <w:spacing w:before="100" w:beforeAutospacing="1" w:after="100" w:afterAutospacing="1"/>
        <w:rPr>
          <w:color w:val="191919"/>
          <w:lang w:val="en-US"/>
        </w:rPr>
      </w:pPr>
      <w:r>
        <w:rPr>
          <w:color w:val="191919"/>
          <w:lang w:val="en-US"/>
        </w:rPr>
        <w:t>Much of the strategy concerns Greenland, the people and the resources. The strategy itself does not change the responsibilities of different policy areas between the two self-governed areas Greenland and the Faroe Islands, and Denmark.</w:t>
      </w:r>
    </w:p>
    <w:p w:rsidR="00AB2918" w:rsidRPr="00321D62" w:rsidRDefault="00AB2918" w:rsidP="00AB2918">
      <w:pPr>
        <w:spacing w:before="100" w:beforeAutospacing="1" w:after="100" w:afterAutospacing="1" w:line="324" w:lineRule="atLeast"/>
        <w:rPr>
          <w:rFonts w:eastAsia="Times New Roman"/>
          <w:color w:val="191919"/>
          <w:lang w:val="en" w:eastAsia="nb-NO"/>
        </w:rPr>
      </w:pPr>
      <w:r>
        <w:rPr>
          <w:rFonts w:eastAsia="Times New Roman"/>
          <w:color w:val="191919"/>
          <w:lang w:val="en" w:eastAsia="nb-NO"/>
        </w:rPr>
        <w:t xml:space="preserve">Mr. </w:t>
      </w:r>
      <w:proofErr w:type="spellStart"/>
      <w:r>
        <w:rPr>
          <w:rFonts w:eastAsia="Times New Roman"/>
          <w:color w:val="191919"/>
          <w:lang w:val="en" w:eastAsia="nb-NO"/>
        </w:rPr>
        <w:t>Lidegaard</w:t>
      </w:r>
      <w:proofErr w:type="spellEnd"/>
      <w:r>
        <w:rPr>
          <w:rFonts w:eastAsia="Times New Roman"/>
          <w:color w:val="191919"/>
          <w:lang w:val="en" w:eastAsia="nb-NO"/>
        </w:rPr>
        <w:t xml:space="preserve"> started in his position as a Minister of Foreign Affairs 3 February 2014. In a speech 1</w:t>
      </w:r>
      <w:r w:rsidR="00E30E77">
        <w:rPr>
          <w:rFonts w:eastAsia="Times New Roman"/>
          <w:color w:val="191919"/>
          <w:lang w:val="en" w:eastAsia="nb-NO"/>
        </w:rPr>
        <w:t xml:space="preserve">6 April 2014 the </w:t>
      </w:r>
      <w:r w:rsidR="00E30E77" w:rsidRPr="00E30E77">
        <w:rPr>
          <w:rFonts w:eastAsia="Times New Roman"/>
          <w:color w:val="191919"/>
          <w:lang w:val="en" w:eastAsia="nb-NO"/>
        </w:rPr>
        <w:t xml:space="preserve">Minister made it </w:t>
      </w:r>
      <w:proofErr w:type="gramStart"/>
      <w:r w:rsidR="00E30E77" w:rsidRPr="00E30E77">
        <w:rPr>
          <w:rFonts w:eastAsia="Times New Roman"/>
          <w:color w:val="191919"/>
          <w:lang w:val="en" w:eastAsia="nb-NO"/>
        </w:rPr>
        <w:t>clear</w:t>
      </w:r>
      <w:proofErr w:type="gramEnd"/>
      <w:r w:rsidR="00E30E77" w:rsidRPr="00E30E77">
        <w:rPr>
          <w:rFonts w:eastAsia="Times New Roman"/>
          <w:color w:val="191919"/>
          <w:lang w:val="en" w:eastAsia="nb-NO"/>
        </w:rPr>
        <w:t xml:space="preserve"> that “a</w:t>
      </w:r>
      <w:r w:rsidR="00E30E77" w:rsidRPr="00E30E77">
        <w:rPr>
          <w:color w:val="191919"/>
          <w:lang w:val="en"/>
        </w:rPr>
        <w:t xml:space="preserve"> strong Kingdom of Denmark in a new Arctic</w:t>
      </w:r>
      <w:r w:rsidR="00E30E77" w:rsidRPr="00E30E77">
        <w:rPr>
          <w:rFonts w:eastAsia="Times New Roman"/>
          <w:color w:val="191919"/>
          <w:lang w:val="en" w:eastAsia="nb-NO"/>
        </w:rPr>
        <w:t>” is one of four focus areas fo</w:t>
      </w:r>
      <w:r w:rsidR="00E30E77">
        <w:rPr>
          <w:rFonts w:eastAsia="Times New Roman"/>
          <w:color w:val="191919"/>
          <w:lang w:val="en" w:eastAsia="nb-NO"/>
        </w:rPr>
        <w:t>r the Danish foreign policy in the coming years. In the same speech the minister continues:</w:t>
      </w:r>
    </w:p>
    <w:p w:rsidR="00321D62" w:rsidRPr="001F6884" w:rsidRDefault="00AB2918" w:rsidP="00AB2918">
      <w:pPr>
        <w:spacing w:before="100" w:beforeAutospacing="1" w:after="100" w:afterAutospacing="1"/>
        <w:rPr>
          <w:color w:val="191919"/>
          <w:lang w:val="en-US"/>
        </w:rPr>
      </w:pPr>
      <w:r w:rsidRPr="00321D62">
        <w:rPr>
          <w:i/>
          <w:color w:val="191919"/>
          <w:lang w:val="en-US"/>
        </w:rPr>
        <w:t xml:space="preserve"> </w:t>
      </w:r>
      <w:r w:rsidR="00321D62" w:rsidRPr="00321D62">
        <w:rPr>
          <w:i/>
          <w:color w:val="191919"/>
          <w:lang w:val="en-US"/>
        </w:rPr>
        <w:t>“</w:t>
      </w:r>
      <w:r w:rsidR="00321D62" w:rsidRPr="00321D62">
        <w:rPr>
          <w:i/>
          <w:color w:val="191919"/>
          <w:lang w:val="en"/>
        </w:rPr>
        <w:t xml:space="preserve">The Arctic is another one of our </w:t>
      </w:r>
      <w:proofErr w:type="spellStart"/>
      <w:r w:rsidR="00321D62" w:rsidRPr="00321D62">
        <w:rPr>
          <w:i/>
          <w:color w:val="191919"/>
          <w:lang w:val="en"/>
        </w:rPr>
        <w:t>neighbouring</w:t>
      </w:r>
      <w:proofErr w:type="spellEnd"/>
      <w:r w:rsidR="00321D62" w:rsidRPr="00321D62">
        <w:rPr>
          <w:i/>
          <w:color w:val="191919"/>
          <w:lang w:val="en"/>
        </w:rPr>
        <w:t xml:space="preserve"> regions which very much has my attention, and which will see major changes in the next two decades. The Arctic is increasingly a setting </w:t>
      </w:r>
      <w:proofErr w:type="gramStart"/>
      <w:r w:rsidR="00321D62" w:rsidRPr="00321D62">
        <w:rPr>
          <w:i/>
          <w:color w:val="191919"/>
          <w:lang w:val="en"/>
        </w:rPr>
        <w:t>for</w:t>
      </w:r>
      <w:proofErr w:type="gramEnd"/>
      <w:r w:rsidR="00321D62" w:rsidRPr="00321D62">
        <w:rPr>
          <w:i/>
          <w:color w:val="191919"/>
          <w:lang w:val="en"/>
        </w:rPr>
        <w:t xml:space="preserve"> global political and economic forces. And the economic development and climate change involve new opportunities – and new challenges for the Arctic people. It is in our interest to ensure that the development takes place peacefully, sustainably and in collaboration. </w:t>
      </w:r>
    </w:p>
    <w:p w:rsidR="00321D62" w:rsidRPr="00321D62" w:rsidRDefault="00321D62" w:rsidP="00321D62">
      <w:pPr>
        <w:spacing w:before="100" w:beforeAutospacing="1" w:after="100" w:afterAutospacing="1" w:line="324" w:lineRule="atLeast"/>
        <w:rPr>
          <w:i/>
          <w:color w:val="191919"/>
          <w:lang w:val="en"/>
        </w:rPr>
      </w:pPr>
      <w:r w:rsidRPr="00321D62">
        <w:rPr>
          <w:i/>
          <w:color w:val="191919"/>
          <w:lang w:val="en"/>
        </w:rPr>
        <w:t>Denmark has played and should play a special role there – in close collaboration with Greenland and the Faroe Islands. The different parts of the Danish Commonwealth should support each other in their political and economic aims. We should focus on resources, the environment and climate. But also on economic development that benefits the Arctic people.</w:t>
      </w:r>
    </w:p>
    <w:p w:rsidR="00E30E77" w:rsidRDefault="00321D62" w:rsidP="00321D62">
      <w:pPr>
        <w:spacing w:before="100" w:beforeAutospacing="1" w:after="100" w:afterAutospacing="1" w:line="324" w:lineRule="atLeast"/>
        <w:rPr>
          <w:rFonts w:eastAsia="Times New Roman"/>
          <w:color w:val="191919"/>
          <w:lang w:val="en" w:eastAsia="nb-NO"/>
        </w:rPr>
      </w:pPr>
      <w:r w:rsidRPr="00321D62">
        <w:rPr>
          <w:rFonts w:eastAsia="Times New Roman"/>
          <w:i/>
          <w:color w:val="191919"/>
          <w:lang w:val="en" w:eastAsia="nb-NO"/>
        </w:rPr>
        <w:lastRenderedPageBreak/>
        <w:t xml:space="preserve"> “I would like to contribute to the formulation of a positive political-economic agenda for Denmark and the Danish Commonwealth’s work in the Arctic in the coming years. I would also like to engage the EU more in the Arctic agenda. And I would like to intensify the collaboration in the Arctic Council on concrete areas within environmental and climate issues where we can promote the level of protection and the collaboration. The Arctic Council is also a forum where it is important to engage Russia regardless of the conflicts we have elsewhere.” </w:t>
      </w:r>
    </w:p>
    <w:p w:rsidR="00427943" w:rsidRPr="000C18EC" w:rsidRDefault="00427943" w:rsidP="00321D62">
      <w:pPr>
        <w:spacing w:before="100" w:beforeAutospacing="1" w:after="100" w:afterAutospacing="1" w:line="324" w:lineRule="atLeast"/>
        <w:rPr>
          <w:rFonts w:eastAsia="Times New Roman"/>
          <w:lang w:val="en" w:eastAsia="nb-NO"/>
        </w:rPr>
      </w:pPr>
      <w:r>
        <w:rPr>
          <w:rFonts w:eastAsia="Times New Roman"/>
          <w:color w:val="191919"/>
          <w:lang w:val="en" w:eastAsia="nb-NO"/>
        </w:rPr>
        <w:t xml:space="preserve">In the dialogue with the Minister </w:t>
      </w:r>
      <w:r w:rsidR="00181FD8">
        <w:rPr>
          <w:rFonts w:eastAsia="Times New Roman"/>
          <w:color w:val="191919"/>
          <w:lang w:val="en" w:eastAsia="nb-NO"/>
        </w:rPr>
        <w:t xml:space="preserve">at the SCPAR meeting in Copenhagen </w:t>
      </w:r>
      <w:r>
        <w:rPr>
          <w:rFonts w:eastAsia="Times New Roman"/>
          <w:color w:val="191919"/>
          <w:lang w:val="en" w:eastAsia="nb-NO"/>
        </w:rPr>
        <w:t xml:space="preserve">it may be relevant to discuss the establishment of the “Arctic Economic Council” </w:t>
      </w:r>
      <w:r w:rsidR="000C18EC">
        <w:rPr>
          <w:rFonts w:eastAsia="Times New Roman"/>
          <w:color w:val="191919"/>
          <w:lang w:val="en" w:eastAsia="nb-NO"/>
        </w:rPr>
        <w:t xml:space="preserve">(AEC) </w:t>
      </w:r>
      <w:r>
        <w:rPr>
          <w:rFonts w:eastAsia="Times New Roman"/>
          <w:color w:val="191919"/>
          <w:lang w:val="en" w:eastAsia="nb-NO"/>
        </w:rPr>
        <w:t xml:space="preserve">agreed on by the Senior Arctic Officials at the meeting in Yellowknife </w:t>
      </w:r>
      <w:r w:rsidR="000C18EC">
        <w:rPr>
          <w:rFonts w:eastAsia="Times New Roman"/>
          <w:color w:val="191919"/>
          <w:lang w:val="en" w:eastAsia="nb-NO"/>
        </w:rPr>
        <w:t>26 March 2014</w:t>
      </w:r>
      <w:r w:rsidR="000C18EC" w:rsidRPr="000C18EC">
        <w:rPr>
          <w:rFonts w:eastAsia="Times New Roman"/>
          <w:lang w:val="en" w:eastAsia="nb-NO"/>
        </w:rPr>
        <w:t xml:space="preserve">. </w:t>
      </w:r>
      <w:r w:rsidR="000C18EC" w:rsidRPr="000C18EC">
        <w:rPr>
          <w:lang w:val="en-GB"/>
        </w:rPr>
        <w:t>The aim of the AEC is to foster sustainable development, including economic growth, environmental protection and social development in the Arctic Region. It will involve strong participation from indigenous businesses.</w:t>
      </w:r>
    </w:p>
    <w:p w:rsidR="00E44BAC" w:rsidRDefault="00E44BAC" w:rsidP="00E44BAC">
      <w:pPr>
        <w:rPr>
          <w:lang w:val="en-US"/>
        </w:rPr>
      </w:pPr>
      <w:r w:rsidRPr="000C18EC">
        <w:rPr>
          <w:lang w:val="en-US"/>
        </w:rPr>
        <w:t xml:space="preserve">Mr. Martin </w:t>
      </w:r>
      <w:proofErr w:type="spellStart"/>
      <w:r w:rsidRPr="000C18EC">
        <w:rPr>
          <w:lang w:val="en-US"/>
        </w:rPr>
        <w:t>Lidegaard</w:t>
      </w:r>
      <w:proofErr w:type="spellEnd"/>
      <w:r w:rsidRPr="000C18EC">
        <w:rPr>
          <w:lang w:val="en-US"/>
        </w:rPr>
        <w:t>, Minister of Foreign Affairs</w:t>
      </w:r>
      <w:r w:rsidR="00AB2918" w:rsidRPr="000C18EC">
        <w:rPr>
          <w:lang w:val="en-US"/>
        </w:rPr>
        <w:t xml:space="preserve">, will </w:t>
      </w:r>
      <w:r w:rsidR="00AB2918">
        <w:rPr>
          <w:lang w:val="en-US"/>
        </w:rPr>
        <w:t>introduce the Committee to the Danish Arctic strategy.</w:t>
      </w:r>
    </w:p>
    <w:p w:rsidR="000C18EC" w:rsidRDefault="000C18EC" w:rsidP="00E44BAC">
      <w:pPr>
        <w:rPr>
          <w:lang w:val="en-US"/>
        </w:rPr>
      </w:pPr>
    </w:p>
    <w:p w:rsidR="000C18EC" w:rsidRPr="000C18EC" w:rsidRDefault="000C18EC" w:rsidP="00E44BAC">
      <w:pPr>
        <w:rPr>
          <w:u w:val="single"/>
          <w:lang w:val="en-US"/>
        </w:rPr>
      </w:pPr>
      <w:r w:rsidRPr="000C18EC">
        <w:rPr>
          <w:u w:val="single"/>
          <w:lang w:val="en-US"/>
        </w:rPr>
        <w:t>Decision proposal:</w:t>
      </w:r>
    </w:p>
    <w:p w:rsidR="000C18EC" w:rsidRDefault="000C18EC" w:rsidP="00E44BAC">
      <w:pPr>
        <w:rPr>
          <w:lang w:val="en-US"/>
        </w:rPr>
      </w:pPr>
    </w:p>
    <w:p w:rsidR="000C18EC" w:rsidRPr="001670C1" w:rsidRDefault="000C18EC" w:rsidP="00E44BAC">
      <w:pPr>
        <w:rPr>
          <w:lang w:val="en-US"/>
        </w:rPr>
      </w:pPr>
      <w:r>
        <w:rPr>
          <w:lang w:val="en-US"/>
        </w:rPr>
        <w:t>The Committee takes note of the information.</w:t>
      </w:r>
    </w:p>
    <w:p w:rsidR="001B1BCD" w:rsidRDefault="001B1BCD" w:rsidP="001B1BCD">
      <w:pPr>
        <w:rPr>
          <w:b/>
          <w:lang w:val="en"/>
        </w:rPr>
      </w:pPr>
    </w:p>
    <w:p w:rsidR="004C61A3" w:rsidRPr="00321D62" w:rsidRDefault="004C61A3" w:rsidP="001B1BCD">
      <w:pPr>
        <w:rPr>
          <w:b/>
          <w:lang w:val="en"/>
        </w:rPr>
      </w:pPr>
    </w:p>
    <w:p w:rsidR="001B1BCD" w:rsidRDefault="001B1BCD" w:rsidP="001B1BCD">
      <w:pPr>
        <w:numPr>
          <w:ilvl w:val="0"/>
          <w:numId w:val="1"/>
        </w:numPr>
        <w:ind w:left="0"/>
        <w:rPr>
          <w:b/>
          <w:lang w:val="en-US"/>
        </w:rPr>
      </w:pPr>
      <w:r>
        <w:rPr>
          <w:b/>
          <w:lang w:val="en-US"/>
        </w:rPr>
        <w:t>TO THE BENEFIT OF GREENLAND</w:t>
      </w:r>
    </w:p>
    <w:p w:rsidR="00F17271" w:rsidRDefault="00F17271" w:rsidP="00F17271">
      <w:pPr>
        <w:rPr>
          <w:b/>
          <w:lang w:val="en-US"/>
        </w:rPr>
      </w:pPr>
    </w:p>
    <w:p w:rsidR="00F17271" w:rsidRPr="00F17271" w:rsidRDefault="00F17271" w:rsidP="00F17271">
      <w:pPr>
        <w:rPr>
          <w:u w:val="single"/>
          <w:lang w:val="en-US"/>
        </w:rPr>
      </w:pPr>
      <w:r w:rsidRPr="00F17271">
        <w:rPr>
          <w:u w:val="single"/>
          <w:lang w:val="en-US"/>
        </w:rPr>
        <w:t xml:space="preserve">Enclosed: </w:t>
      </w:r>
    </w:p>
    <w:p w:rsidR="00F17271" w:rsidRPr="00F17271" w:rsidRDefault="00F17271" w:rsidP="00F17271">
      <w:pPr>
        <w:pStyle w:val="Listeavsnitt"/>
        <w:numPr>
          <w:ilvl w:val="1"/>
          <w:numId w:val="5"/>
        </w:numPr>
        <w:rPr>
          <w:lang w:val="en-US"/>
        </w:rPr>
      </w:pPr>
      <w:r w:rsidRPr="00F17271">
        <w:rPr>
          <w:lang w:val="en-US"/>
        </w:rPr>
        <w:t>To the Benefit of Greenland</w:t>
      </w:r>
    </w:p>
    <w:p w:rsidR="00F17271" w:rsidRDefault="00F17271" w:rsidP="00F17271">
      <w:pPr>
        <w:pStyle w:val="Listeavsnitt"/>
        <w:numPr>
          <w:ilvl w:val="1"/>
          <w:numId w:val="5"/>
        </w:numPr>
        <w:rPr>
          <w:lang w:val="en-US"/>
        </w:rPr>
      </w:pPr>
      <w:r>
        <w:rPr>
          <w:lang w:val="en-US"/>
        </w:rPr>
        <w:t xml:space="preserve">CV </w:t>
      </w:r>
      <w:r w:rsidR="00E43BB2">
        <w:rPr>
          <w:lang w:val="en-US"/>
        </w:rPr>
        <w:t xml:space="preserve">Mr. </w:t>
      </w:r>
      <w:proofErr w:type="spellStart"/>
      <w:r>
        <w:rPr>
          <w:lang w:val="en-US"/>
        </w:rPr>
        <w:t>Minik</w:t>
      </w:r>
      <w:proofErr w:type="spellEnd"/>
      <w:r>
        <w:rPr>
          <w:lang w:val="en-US"/>
        </w:rPr>
        <w:t xml:space="preserve"> </w:t>
      </w:r>
      <w:proofErr w:type="spellStart"/>
      <w:r>
        <w:rPr>
          <w:lang w:val="en-US"/>
        </w:rPr>
        <w:t>Rosing</w:t>
      </w:r>
      <w:proofErr w:type="spellEnd"/>
    </w:p>
    <w:p w:rsidR="00F17271" w:rsidRDefault="00F17271" w:rsidP="00F17271">
      <w:pPr>
        <w:rPr>
          <w:lang w:val="en-US"/>
        </w:rPr>
      </w:pPr>
    </w:p>
    <w:p w:rsidR="00F17271" w:rsidRDefault="00F23717" w:rsidP="00F17271">
      <w:pPr>
        <w:rPr>
          <w:lang w:val="en"/>
        </w:rPr>
      </w:pPr>
      <w:r w:rsidRPr="00F23717">
        <w:rPr>
          <w:lang w:val="en"/>
        </w:rPr>
        <w:t>An interdisciplinary committee of 13 researchers from nine different research institutions in Scandinavia and Greenland made the report “To the Benefit of Greenland” released in January 2014. The Committee was tasked to investigate the potential of Greenland's natural resources, and present proposals for concrete steps that can strengthen the people of Greenland's opportunities to benefit directly from investments in the extraction of the country's geological resources.</w:t>
      </w:r>
    </w:p>
    <w:p w:rsidR="00F23717" w:rsidRDefault="00F23717" w:rsidP="00F17271">
      <w:pPr>
        <w:rPr>
          <w:lang w:val="en"/>
        </w:rPr>
      </w:pPr>
    </w:p>
    <w:p w:rsidR="00F23717" w:rsidRDefault="00F23717" w:rsidP="00F17271">
      <w:pPr>
        <w:rPr>
          <w:lang w:val="en"/>
        </w:rPr>
      </w:pPr>
      <w:r w:rsidRPr="00F23717">
        <w:rPr>
          <w:lang w:val="en"/>
        </w:rPr>
        <w:t>The report concludes that, contrary to the hopes of many Greenlandic lawmakers, mineral and oil extraction is no shortcut for the country to obtain economic independence from the Kingdom of Denmark</w:t>
      </w:r>
      <w:r>
        <w:rPr>
          <w:lang w:val="en"/>
        </w:rPr>
        <w:t>. In a statement released in connection with the report it reads:</w:t>
      </w:r>
    </w:p>
    <w:p w:rsidR="00F23717" w:rsidRPr="00F23717" w:rsidRDefault="00F23717" w:rsidP="00F23717">
      <w:pPr>
        <w:shd w:val="clear" w:color="auto" w:fill="FFFFFF"/>
        <w:spacing w:before="100" w:beforeAutospacing="1"/>
        <w:rPr>
          <w:rFonts w:eastAsia="Times New Roman"/>
          <w:i/>
          <w:lang w:val="en" w:eastAsia="nb-NO"/>
        </w:rPr>
      </w:pPr>
      <w:r w:rsidRPr="00F23717">
        <w:rPr>
          <w:rFonts w:eastAsia="Times New Roman"/>
          <w:i/>
          <w:color w:val="4A4949"/>
          <w:lang w:val="en" w:eastAsia="nb-NO"/>
        </w:rPr>
        <w:t>“</w:t>
      </w:r>
      <w:r w:rsidRPr="00F23717">
        <w:rPr>
          <w:rFonts w:eastAsia="Times New Roman"/>
          <w:i/>
          <w:lang w:val="en" w:eastAsia="nb-NO"/>
        </w:rPr>
        <w:t xml:space="preserve">Greenland faces some daunting economic challenges. And even though natural resource exploitation will become important for Greenland, it is not enough. Because of its economy and its demographics, Greenland will need to employ a range of different measures, and that includes a block grant for the foreseeable future,” says </w:t>
      </w:r>
      <w:hyperlink r:id="rId7" w:history="1">
        <w:proofErr w:type="spellStart"/>
        <w:r w:rsidRPr="00F23717">
          <w:rPr>
            <w:rFonts w:eastAsia="Times New Roman"/>
            <w:i/>
            <w:lang w:val="en" w:eastAsia="nb-NO"/>
          </w:rPr>
          <w:t>Minik</w:t>
        </w:r>
        <w:proofErr w:type="spellEnd"/>
        <w:r w:rsidRPr="00F23717">
          <w:rPr>
            <w:rFonts w:eastAsia="Times New Roman"/>
            <w:i/>
            <w:lang w:val="en" w:eastAsia="nb-NO"/>
          </w:rPr>
          <w:t xml:space="preserve"> </w:t>
        </w:r>
        <w:proofErr w:type="spellStart"/>
        <w:r w:rsidRPr="00F23717">
          <w:rPr>
            <w:rFonts w:eastAsia="Times New Roman"/>
            <w:i/>
            <w:lang w:val="en" w:eastAsia="nb-NO"/>
          </w:rPr>
          <w:t>Rosing</w:t>
        </w:r>
        <w:proofErr w:type="spellEnd"/>
      </w:hyperlink>
      <w:r w:rsidRPr="00F23717">
        <w:rPr>
          <w:rFonts w:eastAsia="Times New Roman"/>
          <w:i/>
          <w:lang w:val="en" w:eastAsia="nb-NO"/>
        </w:rPr>
        <w:t>, Professor of Geology at the University of Copenhagen and the chairman of the University of Greenland.</w:t>
      </w:r>
    </w:p>
    <w:p w:rsidR="00F23717" w:rsidRPr="00F23717" w:rsidRDefault="00F23717" w:rsidP="00F23717">
      <w:pPr>
        <w:shd w:val="clear" w:color="auto" w:fill="FFFFFF"/>
        <w:spacing w:before="100" w:beforeAutospacing="1"/>
        <w:rPr>
          <w:rFonts w:eastAsia="Times New Roman"/>
          <w:lang w:val="en" w:eastAsia="nb-NO"/>
        </w:rPr>
      </w:pPr>
      <w:r w:rsidRPr="00F23717">
        <w:rPr>
          <w:rFonts w:eastAsia="Times New Roman"/>
          <w:i/>
          <w:lang w:val="en" w:eastAsia="nb-NO"/>
        </w:rPr>
        <w:t xml:space="preserve">The report praises Greenland for its efforts to regulate natural resource exploitation, and confirms that such activity could serve to help Greenland on its path to development. </w:t>
      </w:r>
      <w:r w:rsidRPr="00F23717">
        <w:rPr>
          <w:rFonts w:eastAsia="Times New Roman"/>
          <w:i/>
          <w:lang w:val="en" w:eastAsia="nb-NO"/>
        </w:rPr>
        <w:br/>
      </w:r>
      <w:r w:rsidRPr="00F23717">
        <w:rPr>
          <w:rFonts w:eastAsia="Times New Roman"/>
          <w:i/>
          <w:lang w:val="en" w:eastAsia="nb-NO"/>
        </w:rPr>
        <w:lastRenderedPageBreak/>
        <w:t>However, the report also finds that Greenland’s known mineral resource deposits are not large enough to serve as the country’s sole additional source of income in addition to fisheries.</w:t>
      </w:r>
      <w:r>
        <w:rPr>
          <w:rFonts w:eastAsia="Times New Roman"/>
          <w:lang w:val="en" w:eastAsia="nb-NO"/>
        </w:rPr>
        <w:t>”</w:t>
      </w:r>
    </w:p>
    <w:p w:rsidR="00F23717" w:rsidRDefault="00F23717" w:rsidP="001B1BCD">
      <w:pPr>
        <w:rPr>
          <w:lang w:val="en"/>
        </w:rPr>
      </w:pPr>
    </w:p>
    <w:p w:rsidR="001B1BCD" w:rsidRDefault="001B1BCD" w:rsidP="001B1BCD">
      <w:pPr>
        <w:rPr>
          <w:lang w:val="en-US"/>
        </w:rPr>
      </w:pPr>
      <w:r w:rsidRPr="001670C1">
        <w:rPr>
          <w:lang w:val="en-US"/>
        </w:rPr>
        <w:t xml:space="preserve">Professor </w:t>
      </w:r>
      <w:proofErr w:type="spellStart"/>
      <w:r w:rsidRPr="001670C1">
        <w:rPr>
          <w:lang w:val="en-US"/>
        </w:rPr>
        <w:t>Minik</w:t>
      </w:r>
      <w:proofErr w:type="spellEnd"/>
      <w:r w:rsidRPr="001670C1">
        <w:rPr>
          <w:lang w:val="en-US"/>
        </w:rPr>
        <w:t xml:space="preserve"> </w:t>
      </w:r>
      <w:proofErr w:type="spellStart"/>
      <w:r w:rsidRPr="001670C1">
        <w:rPr>
          <w:lang w:val="en-US"/>
        </w:rPr>
        <w:t>Rosing</w:t>
      </w:r>
      <w:proofErr w:type="spellEnd"/>
      <w:r w:rsidRPr="001670C1">
        <w:rPr>
          <w:lang w:val="en-US"/>
        </w:rPr>
        <w:t>, University of Copenhagen</w:t>
      </w:r>
      <w:r w:rsidR="00F17271">
        <w:rPr>
          <w:lang w:val="en-US"/>
        </w:rPr>
        <w:t>, will introduce the Committee to the report.</w:t>
      </w:r>
    </w:p>
    <w:p w:rsidR="00F17271" w:rsidRPr="001670C1" w:rsidRDefault="00F17271" w:rsidP="001B1BCD">
      <w:pPr>
        <w:rPr>
          <w:lang w:val="en-US"/>
        </w:rPr>
      </w:pPr>
    </w:p>
    <w:p w:rsidR="00F17271" w:rsidRPr="000C18EC" w:rsidRDefault="00F17271" w:rsidP="00F17271">
      <w:pPr>
        <w:rPr>
          <w:u w:val="single"/>
          <w:lang w:val="en-US"/>
        </w:rPr>
      </w:pPr>
      <w:r w:rsidRPr="000C18EC">
        <w:rPr>
          <w:u w:val="single"/>
          <w:lang w:val="en-US"/>
        </w:rPr>
        <w:t>Decision proposal:</w:t>
      </w:r>
    </w:p>
    <w:p w:rsidR="00F17271" w:rsidRDefault="00F17271" w:rsidP="00F17271">
      <w:pPr>
        <w:rPr>
          <w:lang w:val="en-US"/>
        </w:rPr>
      </w:pPr>
    </w:p>
    <w:p w:rsidR="00F17271" w:rsidRPr="001670C1" w:rsidRDefault="00F17271" w:rsidP="00F17271">
      <w:pPr>
        <w:rPr>
          <w:lang w:val="en-US"/>
        </w:rPr>
      </w:pPr>
      <w:r>
        <w:rPr>
          <w:lang w:val="en-US"/>
        </w:rPr>
        <w:t>The Committee takes note of the information.</w:t>
      </w:r>
    </w:p>
    <w:p w:rsidR="001B1BCD" w:rsidRDefault="001B1BCD" w:rsidP="001B1BCD">
      <w:pPr>
        <w:rPr>
          <w:b/>
          <w:lang w:val="en-US"/>
        </w:rPr>
      </w:pPr>
    </w:p>
    <w:p w:rsidR="004C61A3" w:rsidRDefault="004C61A3" w:rsidP="001B1BCD">
      <w:pPr>
        <w:rPr>
          <w:b/>
          <w:lang w:val="en-US"/>
        </w:rPr>
      </w:pPr>
    </w:p>
    <w:p w:rsidR="001B1BCD" w:rsidRDefault="001B1BCD" w:rsidP="001B1BCD">
      <w:pPr>
        <w:numPr>
          <w:ilvl w:val="0"/>
          <w:numId w:val="1"/>
        </w:numPr>
        <w:ind w:left="0"/>
        <w:rPr>
          <w:b/>
          <w:lang w:val="en-US"/>
        </w:rPr>
      </w:pPr>
      <w:r>
        <w:rPr>
          <w:b/>
          <w:lang w:val="en-US"/>
        </w:rPr>
        <w:t>ARCTIC COOPERATION ON MANAGEMENT OF LIVING RESOURCES</w:t>
      </w:r>
    </w:p>
    <w:p w:rsidR="00F17271" w:rsidRDefault="00F17271" w:rsidP="001B1BCD">
      <w:pPr>
        <w:rPr>
          <w:lang w:val="en-US"/>
        </w:rPr>
      </w:pPr>
    </w:p>
    <w:p w:rsidR="00F17271" w:rsidRPr="00F17271" w:rsidRDefault="00F17271" w:rsidP="001B1BCD">
      <w:pPr>
        <w:rPr>
          <w:u w:val="single"/>
          <w:lang w:val="en-US"/>
        </w:rPr>
      </w:pPr>
      <w:r w:rsidRPr="00F17271">
        <w:rPr>
          <w:u w:val="single"/>
          <w:lang w:val="en-US"/>
        </w:rPr>
        <w:t xml:space="preserve">Enclosed: </w:t>
      </w:r>
    </w:p>
    <w:p w:rsidR="00F17271" w:rsidRDefault="00F17271" w:rsidP="001B1BCD">
      <w:pPr>
        <w:rPr>
          <w:lang w:val="en-US"/>
        </w:rPr>
      </w:pPr>
      <w:r>
        <w:rPr>
          <w:lang w:val="en-US"/>
        </w:rPr>
        <w:tab/>
      </w:r>
      <w:r>
        <w:rPr>
          <w:lang w:val="en-US"/>
        </w:rPr>
        <w:tab/>
        <w:t>5.1 Press release from meeting in Nuuk</w:t>
      </w:r>
      <w:r w:rsidR="00181FD8">
        <w:rPr>
          <w:lang w:val="en-US"/>
        </w:rPr>
        <w:t xml:space="preserve"> 24-26 February 2014</w:t>
      </w:r>
    </w:p>
    <w:p w:rsidR="00F17271" w:rsidRDefault="00F17271" w:rsidP="001B1BCD">
      <w:pPr>
        <w:rPr>
          <w:lang w:val="en-US"/>
        </w:rPr>
      </w:pPr>
      <w:r>
        <w:rPr>
          <w:lang w:val="en-US"/>
        </w:rPr>
        <w:tab/>
      </w:r>
      <w:r>
        <w:rPr>
          <w:lang w:val="en-US"/>
        </w:rPr>
        <w:tab/>
        <w:t>5.2 Chairs conclusions from meeting in Nuuk</w:t>
      </w:r>
      <w:r w:rsidR="00181FD8">
        <w:rPr>
          <w:lang w:val="en-US"/>
        </w:rPr>
        <w:t xml:space="preserve"> 24-26 February 2014</w:t>
      </w:r>
    </w:p>
    <w:p w:rsidR="00F17271" w:rsidRDefault="00F17271" w:rsidP="001B1BCD">
      <w:pPr>
        <w:rPr>
          <w:lang w:val="en-US"/>
        </w:rPr>
      </w:pPr>
      <w:r>
        <w:rPr>
          <w:lang w:val="en-US"/>
        </w:rPr>
        <w:tab/>
      </w:r>
      <w:r>
        <w:rPr>
          <w:lang w:val="en-US"/>
        </w:rPr>
        <w:tab/>
        <w:t xml:space="preserve">5.3 Article </w:t>
      </w:r>
      <w:r w:rsidR="00FD55C5">
        <w:rPr>
          <w:lang w:val="en-US"/>
        </w:rPr>
        <w:t xml:space="preserve">from </w:t>
      </w:r>
      <w:proofErr w:type="spellStart"/>
      <w:r w:rsidR="00FD55C5">
        <w:rPr>
          <w:lang w:val="en-US"/>
        </w:rPr>
        <w:t>Barentsobserver</w:t>
      </w:r>
      <w:proofErr w:type="spellEnd"/>
      <w:r w:rsidR="00FD55C5">
        <w:rPr>
          <w:lang w:val="en-US"/>
        </w:rPr>
        <w:t xml:space="preserve"> by Mr. Alf </w:t>
      </w:r>
      <w:proofErr w:type="spellStart"/>
      <w:r w:rsidR="00FD55C5">
        <w:rPr>
          <w:lang w:val="en-US"/>
        </w:rPr>
        <w:t>Håkon</w:t>
      </w:r>
      <w:proofErr w:type="spellEnd"/>
      <w:r w:rsidR="00FD55C5">
        <w:rPr>
          <w:lang w:val="en-US"/>
        </w:rPr>
        <w:t xml:space="preserve"> </w:t>
      </w:r>
      <w:proofErr w:type="spellStart"/>
      <w:r w:rsidR="00FD55C5">
        <w:rPr>
          <w:lang w:val="en-US"/>
        </w:rPr>
        <w:t>Hoel</w:t>
      </w:r>
      <w:proofErr w:type="spellEnd"/>
    </w:p>
    <w:p w:rsidR="00F17271" w:rsidRDefault="00F17271" w:rsidP="001B1BCD">
      <w:pPr>
        <w:rPr>
          <w:lang w:val="en-US"/>
        </w:rPr>
      </w:pPr>
      <w:r>
        <w:rPr>
          <w:lang w:val="en-US"/>
        </w:rPr>
        <w:tab/>
      </w:r>
      <w:r>
        <w:rPr>
          <w:lang w:val="en-US"/>
        </w:rPr>
        <w:tab/>
        <w:t>5.4 CV Mr. Njord Wegge</w:t>
      </w:r>
    </w:p>
    <w:p w:rsidR="00F17271" w:rsidRDefault="00F17271" w:rsidP="001B1BCD">
      <w:pPr>
        <w:rPr>
          <w:lang w:val="en-US"/>
        </w:rPr>
      </w:pPr>
    </w:p>
    <w:p w:rsidR="00E43BB2" w:rsidRDefault="00EE6F1F" w:rsidP="00E43BB2">
      <w:pPr>
        <w:rPr>
          <w:lang w:val="en-US"/>
        </w:rPr>
      </w:pPr>
      <w:r>
        <w:rPr>
          <w:lang w:val="en-US"/>
        </w:rPr>
        <w:t>At a meeting in Nuuk 24</w:t>
      </w:r>
      <w:r w:rsidR="00E43BB2">
        <w:rPr>
          <w:lang w:val="en-US"/>
        </w:rPr>
        <w:t xml:space="preserve"> -26</w:t>
      </w:r>
      <w:r>
        <w:rPr>
          <w:lang w:val="en-US"/>
        </w:rPr>
        <w:t xml:space="preserve"> February 2014 the </w:t>
      </w:r>
      <w:r w:rsidR="00E43BB2">
        <w:rPr>
          <w:lang w:val="en-US"/>
        </w:rPr>
        <w:t>five Arctic coastal states reached c</w:t>
      </w:r>
      <w:r w:rsidR="00E43BB2" w:rsidRPr="00E43BB2">
        <w:rPr>
          <w:lang w:val="en-US"/>
        </w:rPr>
        <w:t>onsensus to protect the central Arctic Ocean from unregulated fisheries.</w:t>
      </w:r>
    </w:p>
    <w:p w:rsidR="00E43BB2" w:rsidRPr="00E43BB2" w:rsidRDefault="00E43BB2" w:rsidP="00E43BB2">
      <w:pPr>
        <w:rPr>
          <w:lang w:val="en-US"/>
        </w:rPr>
      </w:pPr>
      <w:r>
        <w:rPr>
          <w:lang w:val="en-US"/>
        </w:rPr>
        <w:t>There are currently no management regulations in place for fisheries in this high seas area of the Arctic Ocean.  Based on available scientific information, commercial fishing is unlikely to occur in the high seas area of the central Arctic Ocean in the near future.</w:t>
      </w:r>
    </w:p>
    <w:p w:rsidR="00E43BB2" w:rsidRPr="00E43BB2" w:rsidRDefault="00E43BB2" w:rsidP="001B1BCD">
      <w:pPr>
        <w:rPr>
          <w:lang w:val="en-US"/>
        </w:rPr>
      </w:pPr>
      <w:r w:rsidRPr="00E43BB2">
        <w:rPr>
          <w:lang w:val="en-US"/>
        </w:rPr>
        <w:t xml:space="preserve"> </w:t>
      </w:r>
    </w:p>
    <w:p w:rsidR="00B63DF5" w:rsidRDefault="00B63DF5" w:rsidP="001B1BCD">
      <w:pPr>
        <w:rPr>
          <w:lang w:val="en-US"/>
        </w:rPr>
      </w:pPr>
      <w:r>
        <w:rPr>
          <w:lang w:val="en-US"/>
        </w:rPr>
        <w:t xml:space="preserve">The participants at the meeting recognized the need for interim precautionary measures to prevent any future commercial fisheries without the prior establishment of appropriate regulatory mechanisms.  The participants will work towards the establishment of such interim measures. </w:t>
      </w:r>
    </w:p>
    <w:p w:rsidR="00181FD8" w:rsidRDefault="00181FD8" w:rsidP="001B1BCD">
      <w:pPr>
        <w:rPr>
          <w:lang w:val="en-US"/>
        </w:rPr>
      </w:pPr>
    </w:p>
    <w:p w:rsidR="00F17271" w:rsidRDefault="00B63DF5" w:rsidP="001B1BCD">
      <w:pPr>
        <w:rPr>
          <w:lang w:val="en-US"/>
        </w:rPr>
      </w:pPr>
      <w:r>
        <w:rPr>
          <w:lang w:val="en-US"/>
        </w:rPr>
        <w:t>Recognizing the need for more scientific research, they agreed to continue to advance scientific understanding, including local and traditional knowledge, of issues relevant to future fisheries in the central Arctic Ocean.</w:t>
      </w:r>
    </w:p>
    <w:p w:rsidR="00B63DF5" w:rsidRDefault="00B63DF5" w:rsidP="001B1BCD">
      <w:pPr>
        <w:rPr>
          <w:lang w:val="en-US"/>
        </w:rPr>
      </w:pPr>
    </w:p>
    <w:p w:rsidR="00B63DF5" w:rsidRDefault="00B63DF5" w:rsidP="001B1BCD">
      <w:pPr>
        <w:rPr>
          <w:lang w:val="en-US"/>
        </w:rPr>
      </w:pPr>
      <w:r>
        <w:rPr>
          <w:lang w:val="en-US"/>
        </w:rPr>
        <w:t xml:space="preserve">According to the Chairs </w:t>
      </w:r>
      <w:r w:rsidR="00FE3E40">
        <w:rPr>
          <w:lang w:val="en-US"/>
        </w:rPr>
        <w:t>conclusions</w:t>
      </w:r>
      <w:r w:rsidR="00B90B38">
        <w:rPr>
          <w:lang w:val="en-US"/>
        </w:rPr>
        <w:t xml:space="preserve">, </w:t>
      </w:r>
      <w:r>
        <w:rPr>
          <w:lang w:val="en-US"/>
        </w:rPr>
        <w:t>t</w:t>
      </w:r>
      <w:r w:rsidRPr="00B63DF5">
        <w:rPr>
          <w:lang w:val="en-US"/>
        </w:rPr>
        <w:t>he meeting ex</w:t>
      </w:r>
      <w:r>
        <w:rPr>
          <w:lang w:val="en-US"/>
        </w:rPr>
        <w:t xml:space="preserve">pressed the desire to finalize a </w:t>
      </w:r>
      <w:r w:rsidRPr="00B63DF5">
        <w:rPr>
          <w:lang w:val="en-US"/>
        </w:rPr>
        <w:t xml:space="preserve">Ministerial Declaration </w:t>
      </w:r>
      <w:r>
        <w:rPr>
          <w:lang w:val="en-US"/>
        </w:rPr>
        <w:t xml:space="preserve">on the matter </w:t>
      </w:r>
      <w:r w:rsidRPr="00B63DF5">
        <w:rPr>
          <w:lang w:val="en-US"/>
        </w:rPr>
        <w:t>for signature or adoption in June 2014.</w:t>
      </w:r>
    </w:p>
    <w:p w:rsidR="00B63DF5" w:rsidRPr="00B63DF5" w:rsidRDefault="00B63DF5" w:rsidP="001B1BCD">
      <w:pPr>
        <w:rPr>
          <w:lang w:val="en-US"/>
        </w:rPr>
      </w:pPr>
    </w:p>
    <w:p w:rsidR="001B1BCD" w:rsidRDefault="001B1BCD" w:rsidP="001B1BCD">
      <w:pPr>
        <w:rPr>
          <w:lang w:val="en-US"/>
        </w:rPr>
      </w:pPr>
      <w:r>
        <w:rPr>
          <w:lang w:val="en-US"/>
        </w:rPr>
        <w:t>Mr. Njord Wegge, Senior Research Fellow, PhD,</w:t>
      </w:r>
      <w:r w:rsidR="00F17271">
        <w:rPr>
          <w:lang w:val="en-US"/>
        </w:rPr>
        <w:t xml:space="preserve"> at the</w:t>
      </w:r>
      <w:r>
        <w:rPr>
          <w:lang w:val="en-US"/>
        </w:rPr>
        <w:t xml:space="preserve"> </w:t>
      </w:r>
      <w:proofErr w:type="spellStart"/>
      <w:r>
        <w:rPr>
          <w:lang w:val="en-US"/>
        </w:rPr>
        <w:t>Fridtjof</w:t>
      </w:r>
      <w:proofErr w:type="spellEnd"/>
      <w:r>
        <w:rPr>
          <w:lang w:val="en-US"/>
        </w:rPr>
        <w:t xml:space="preserve"> Nansen Institute </w:t>
      </w:r>
      <w:r w:rsidR="00F17271">
        <w:rPr>
          <w:lang w:val="en-US"/>
        </w:rPr>
        <w:t>will introduce the Committee to the agreement reached in Nuuk.</w:t>
      </w:r>
    </w:p>
    <w:p w:rsidR="001B1BCD" w:rsidRDefault="001B1BCD" w:rsidP="001B1BCD">
      <w:pPr>
        <w:rPr>
          <w:lang w:val="en-US"/>
        </w:rPr>
      </w:pPr>
    </w:p>
    <w:p w:rsidR="003C5906" w:rsidRPr="000C18EC" w:rsidRDefault="003C5906" w:rsidP="003C5906">
      <w:pPr>
        <w:rPr>
          <w:u w:val="single"/>
          <w:lang w:val="en-US"/>
        </w:rPr>
      </w:pPr>
      <w:r w:rsidRPr="000C18EC">
        <w:rPr>
          <w:u w:val="single"/>
          <w:lang w:val="en-US"/>
        </w:rPr>
        <w:t>Decision proposal:</w:t>
      </w:r>
    </w:p>
    <w:p w:rsidR="003C5906" w:rsidRDefault="003C5906" w:rsidP="003C5906">
      <w:pPr>
        <w:rPr>
          <w:lang w:val="en-US"/>
        </w:rPr>
      </w:pPr>
    </w:p>
    <w:p w:rsidR="003C5906" w:rsidRPr="001670C1" w:rsidRDefault="003C5906" w:rsidP="003C5906">
      <w:pPr>
        <w:rPr>
          <w:lang w:val="en-US"/>
        </w:rPr>
      </w:pPr>
      <w:r>
        <w:rPr>
          <w:lang w:val="en-US"/>
        </w:rPr>
        <w:t>The Committee takes note of the information.</w:t>
      </w:r>
    </w:p>
    <w:p w:rsidR="003C5906" w:rsidRDefault="003C5906" w:rsidP="003C5906">
      <w:pPr>
        <w:rPr>
          <w:b/>
          <w:lang w:val="en-US"/>
        </w:rPr>
      </w:pPr>
    </w:p>
    <w:p w:rsidR="003C5906" w:rsidRDefault="003C5906" w:rsidP="001B1BCD">
      <w:pPr>
        <w:rPr>
          <w:lang w:val="en-US"/>
        </w:rPr>
      </w:pPr>
    </w:p>
    <w:p w:rsidR="00FE3E40" w:rsidRDefault="00FE3E40" w:rsidP="001B1BCD">
      <w:pPr>
        <w:rPr>
          <w:lang w:val="en-US"/>
        </w:rPr>
      </w:pPr>
    </w:p>
    <w:p w:rsidR="00FE3E40" w:rsidRDefault="00FE3E40" w:rsidP="001B1BCD">
      <w:pPr>
        <w:rPr>
          <w:lang w:val="en-US"/>
        </w:rPr>
      </w:pPr>
    </w:p>
    <w:p w:rsidR="00FE3E40" w:rsidRPr="00657A29" w:rsidRDefault="00FE3E40" w:rsidP="001B1BCD">
      <w:pPr>
        <w:rPr>
          <w:lang w:val="en-US"/>
        </w:rPr>
      </w:pPr>
    </w:p>
    <w:p w:rsidR="001B1BCD" w:rsidRPr="001670C1" w:rsidRDefault="001B1BCD" w:rsidP="001B1BCD">
      <w:pPr>
        <w:numPr>
          <w:ilvl w:val="0"/>
          <w:numId w:val="1"/>
        </w:numPr>
        <w:ind w:left="0"/>
        <w:rPr>
          <w:b/>
          <w:lang w:val="da-DK"/>
        </w:rPr>
      </w:pPr>
      <w:r w:rsidRPr="001670C1">
        <w:rPr>
          <w:b/>
          <w:lang w:val="en-US"/>
        </w:rPr>
        <w:lastRenderedPageBreak/>
        <w:t>TOWARDS COOPERATION AND CAPACITY-BUILDING IN ARCTIC PUBLIC SAFETY</w:t>
      </w:r>
    </w:p>
    <w:p w:rsidR="003C5906" w:rsidRDefault="003C5906" w:rsidP="001B1BCD">
      <w:pPr>
        <w:rPr>
          <w:lang w:val="da-DK"/>
        </w:rPr>
      </w:pPr>
    </w:p>
    <w:p w:rsidR="000C1E4B" w:rsidRDefault="000C1E4B" w:rsidP="001B1BCD">
      <w:pPr>
        <w:rPr>
          <w:u w:val="single"/>
          <w:lang w:val="da-DK"/>
        </w:rPr>
      </w:pPr>
      <w:r>
        <w:rPr>
          <w:u w:val="single"/>
          <w:lang w:val="da-DK"/>
        </w:rPr>
        <w:t>Enclosed:</w:t>
      </w:r>
    </w:p>
    <w:p w:rsidR="000C1E4B" w:rsidRDefault="000C1E4B" w:rsidP="001B1BCD">
      <w:pPr>
        <w:rPr>
          <w:lang w:val="da-DK"/>
        </w:rPr>
      </w:pPr>
      <w:r>
        <w:rPr>
          <w:lang w:val="da-DK"/>
        </w:rPr>
        <w:tab/>
      </w:r>
      <w:r>
        <w:rPr>
          <w:lang w:val="da-DK"/>
        </w:rPr>
        <w:tab/>
        <w:t>6.1 CV Mr. Kristian Søby Kristensen</w:t>
      </w:r>
    </w:p>
    <w:p w:rsidR="000C1E4B" w:rsidRPr="000C1E4B" w:rsidRDefault="000C1E4B" w:rsidP="001B1BCD">
      <w:pPr>
        <w:rPr>
          <w:lang w:val="da-DK"/>
        </w:rPr>
      </w:pPr>
    </w:p>
    <w:p w:rsidR="00FE3E40" w:rsidRDefault="00FE3E40" w:rsidP="00FE3E40">
      <w:pPr>
        <w:rPr>
          <w:lang w:val="en-US"/>
        </w:rPr>
      </w:pPr>
      <w:r>
        <w:rPr>
          <w:lang w:val="en-US"/>
        </w:rPr>
        <w:t xml:space="preserve">As a result of the opening of the Arctic and the increased activity, environmental and human security issues have become important areas of Arctic cooperation. </w:t>
      </w:r>
    </w:p>
    <w:p w:rsidR="00FE3E40" w:rsidRDefault="00FE3E40" w:rsidP="00FE3E40">
      <w:pPr>
        <w:rPr>
          <w:lang w:val="en-US"/>
        </w:rPr>
      </w:pPr>
    </w:p>
    <w:p w:rsidR="00FE3E40" w:rsidRDefault="00FE3E40" w:rsidP="00FE3E40">
      <w:pPr>
        <w:rPr>
          <w:lang w:val="en-US"/>
        </w:rPr>
      </w:pPr>
      <w:r>
        <w:rPr>
          <w:lang w:val="en-US"/>
        </w:rPr>
        <w:t xml:space="preserve">The Arctic Council has increased and broadened its cooperation on security related issues in the Arctic. So far two legally binding agreements have been signed under the auspices of the Arctic Council, one addressing human security (search and rescue) and the other addressing environmental security (oil spill prevention and response). </w:t>
      </w:r>
    </w:p>
    <w:p w:rsidR="00FE3E40" w:rsidRDefault="00FE3E40" w:rsidP="00FE3E40">
      <w:pPr>
        <w:rPr>
          <w:lang w:val="en-US"/>
        </w:rPr>
      </w:pPr>
    </w:p>
    <w:p w:rsidR="00FE3E40" w:rsidRDefault="00FE3E40" w:rsidP="00FE3E40">
      <w:pPr>
        <w:rPr>
          <w:lang w:val="en-US"/>
        </w:rPr>
      </w:pPr>
      <w:r>
        <w:rPr>
          <w:lang w:val="en-US"/>
        </w:rPr>
        <w:t>The coast guards in the Arctic countries have had several joint exercises which have been under the Arctic Council umbrella. This is an important follow up and implementation of the search and rescue agreement signed by the member states to disclose gaps and areas where the cooperation needs improvements.</w:t>
      </w:r>
    </w:p>
    <w:p w:rsidR="000C1E4B" w:rsidRDefault="000C1E4B" w:rsidP="00FE3E40">
      <w:pPr>
        <w:rPr>
          <w:lang w:val="en-US"/>
        </w:rPr>
      </w:pPr>
    </w:p>
    <w:p w:rsidR="00FE3E40" w:rsidRDefault="000C1E4B" w:rsidP="001B1BCD">
      <w:pPr>
        <w:rPr>
          <w:rFonts w:eastAsiaTheme="minorHAnsi"/>
          <w:lang w:val="en-US"/>
        </w:rPr>
      </w:pPr>
      <w:r>
        <w:rPr>
          <w:szCs w:val="21"/>
          <w:lang w:val="en-US"/>
        </w:rPr>
        <w:t xml:space="preserve">We have seen coast joint exercises for the coast guard, military forces and civil authorities </w:t>
      </w:r>
      <w:r>
        <w:rPr>
          <w:rFonts w:eastAsiaTheme="minorHAnsi"/>
          <w:lang w:val="en-US"/>
        </w:rPr>
        <w:t>where all or many of the Arctic countries have participated.</w:t>
      </w:r>
    </w:p>
    <w:p w:rsidR="000C1E4B" w:rsidRPr="00FE3E40" w:rsidRDefault="000C1E4B" w:rsidP="001B1BCD">
      <w:pPr>
        <w:rPr>
          <w:lang w:val="en-US"/>
        </w:rPr>
      </w:pPr>
    </w:p>
    <w:p w:rsidR="001B1BCD" w:rsidRPr="001670C1" w:rsidRDefault="001B1BCD" w:rsidP="001B1BCD">
      <w:pPr>
        <w:rPr>
          <w:lang w:val="da-DK"/>
        </w:rPr>
      </w:pPr>
      <w:r w:rsidRPr="001670C1">
        <w:rPr>
          <w:lang w:val="da-DK"/>
        </w:rPr>
        <w:t>Mr. Kristian Søby Kristensen, University of Copenhagen</w:t>
      </w:r>
      <w:r w:rsidR="003C5906">
        <w:rPr>
          <w:lang w:val="da-DK"/>
        </w:rPr>
        <w:t xml:space="preserve">, will introduce the Committee to the </w:t>
      </w:r>
      <w:r w:rsidR="004C61A3">
        <w:rPr>
          <w:lang w:val="da-DK"/>
        </w:rPr>
        <w:t>topic</w:t>
      </w:r>
      <w:r w:rsidR="000C1E4B">
        <w:rPr>
          <w:lang w:val="da-DK"/>
        </w:rPr>
        <w:t xml:space="preserve"> ”Towards cooperation and capacity-building in Arctic public safety”</w:t>
      </w:r>
      <w:r w:rsidR="004C61A3">
        <w:rPr>
          <w:lang w:val="da-DK"/>
        </w:rPr>
        <w:t>.</w:t>
      </w:r>
    </w:p>
    <w:p w:rsidR="001B1BCD" w:rsidRDefault="001B1BCD" w:rsidP="001B1BCD">
      <w:pPr>
        <w:rPr>
          <w:lang w:val="da-DK"/>
        </w:rPr>
      </w:pPr>
    </w:p>
    <w:p w:rsidR="003C5906" w:rsidRPr="000C18EC" w:rsidRDefault="003C5906" w:rsidP="003C5906">
      <w:pPr>
        <w:rPr>
          <w:u w:val="single"/>
          <w:lang w:val="en-US"/>
        </w:rPr>
      </w:pPr>
      <w:r w:rsidRPr="000C18EC">
        <w:rPr>
          <w:u w:val="single"/>
          <w:lang w:val="en-US"/>
        </w:rPr>
        <w:t>Decision proposal:</w:t>
      </w:r>
    </w:p>
    <w:p w:rsidR="003C5906" w:rsidRDefault="003C5906" w:rsidP="003C5906">
      <w:pPr>
        <w:rPr>
          <w:lang w:val="en-US"/>
        </w:rPr>
      </w:pPr>
    </w:p>
    <w:p w:rsidR="003C5906" w:rsidRPr="001670C1" w:rsidRDefault="003C5906" w:rsidP="003C5906">
      <w:pPr>
        <w:rPr>
          <w:lang w:val="en-US"/>
        </w:rPr>
      </w:pPr>
      <w:r>
        <w:rPr>
          <w:lang w:val="en-US"/>
        </w:rPr>
        <w:t>The Committee takes note of the information.</w:t>
      </w:r>
    </w:p>
    <w:p w:rsidR="003C5906" w:rsidRDefault="003C5906" w:rsidP="003C5906">
      <w:pPr>
        <w:rPr>
          <w:b/>
          <w:lang w:val="en-US"/>
        </w:rPr>
      </w:pPr>
    </w:p>
    <w:p w:rsidR="003C5906" w:rsidRPr="003C5906" w:rsidRDefault="003C5906" w:rsidP="001B1BCD">
      <w:pPr>
        <w:rPr>
          <w:lang w:val="en-US"/>
        </w:rPr>
      </w:pPr>
    </w:p>
    <w:p w:rsidR="001B1BCD" w:rsidRDefault="001B1BCD" w:rsidP="001B1BCD">
      <w:pPr>
        <w:numPr>
          <w:ilvl w:val="0"/>
          <w:numId w:val="1"/>
        </w:numPr>
        <w:ind w:left="0"/>
        <w:rPr>
          <w:b/>
          <w:lang w:val="en-US"/>
        </w:rPr>
      </w:pPr>
      <w:r w:rsidRPr="00D20A82">
        <w:rPr>
          <w:b/>
          <w:lang w:val="en-US"/>
        </w:rPr>
        <w:t xml:space="preserve">CONFERENCE IN WHITEHORSE 9-11 SEPTEMBER 2014 </w:t>
      </w:r>
    </w:p>
    <w:p w:rsidR="003C5906" w:rsidRDefault="003C5906" w:rsidP="003C5906">
      <w:pPr>
        <w:rPr>
          <w:b/>
          <w:lang w:val="en-US"/>
        </w:rPr>
      </w:pPr>
    </w:p>
    <w:p w:rsidR="00B26BA7" w:rsidRPr="00B26BA7" w:rsidRDefault="00B26BA7" w:rsidP="00B26BA7">
      <w:pPr>
        <w:rPr>
          <w:u w:val="single"/>
          <w:lang w:val="en-US"/>
        </w:rPr>
      </w:pPr>
      <w:r w:rsidRPr="00B26BA7">
        <w:rPr>
          <w:u w:val="single"/>
          <w:lang w:val="en-US"/>
        </w:rPr>
        <w:t xml:space="preserve">Enclosed: </w:t>
      </w:r>
    </w:p>
    <w:p w:rsidR="001B1BCD" w:rsidRPr="00B26BA7" w:rsidRDefault="00B26BA7" w:rsidP="00B26BA7">
      <w:pPr>
        <w:ind w:left="708" w:firstLine="708"/>
        <w:rPr>
          <w:lang w:val="en-US"/>
        </w:rPr>
      </w:pPr>
      <w:r>
        <w:rPr>
          <w:lang w:val="en-US"/>
        </w:rPr>
        <w:t>7.1 Draft p</w:t>
      </w:r>
      <w:r w:rsidR="001B1BCD" w:rsidRPr="00B26BA7">
        <w:rPr>
          <w:lang w:val="en-US"/>
        </w:rPr>
        <w:t>rogram and agenda</w:t>
      </w:r>
    </w:p>
    <w:p w:rsidR="001B1BCD" w:rsidRPr="00B26BA7" w:rsidRDefault="00B26BA7" w:rsidP="00B26BA7">
      <w:pPr>
        <w:ind w:left="708" w:firstLine="708"/>
        <w:rPr>
          <w:lang w:val="en-US"/>
        </w:rPr>
      </w:pPr>
      <w:r>
        <w:rPr>
          <w:lang w:val="en-US"/>
        </w:rPr>
        <w:t>7.2 Draft c</w:t>
      </w:r>
      <w:r w:rsidR="001B1BCD" w:rsidRPr="00B26BA7">
        <w:rPr>
          <w:lang w:val="en-US"/>
        </w:rPr>
        <w:t>onference statement</w:t>
      </w:r>
      <w:r w:rsidR="006B2083">
        <w:rPr>
          <w:lang w:val="en-US"/>
        </w:rPr>
        <w:t>, 2</w:t>
      </w:r>
      <w:r w:rsidR="006B2083" w:rsidRPr="006B2083">
        <w:rPr>
          <w:vertAlign w:val="superscript"/>
          <w:lang w:val="en-US"/>
        </w:rPr>
        <w:t>nd</w:t>
      </w:r>
      <w:r w:rsidR="006B2083">
        <w:rPr>
          <w:lang w:val="en-US"/>
        </w:rPr>
        <w:t xml:space="preserve"> draft</w:t>
      </w:r>
    </w:p>
    <w:p w:rsidR="00B26BA7" w:rsidRDefault="00B26BA7" w:rsidP="00B26BA7">
      <w:pPr>
        <w:ind w:left="708" w:firstLine="708"/>
        <w:rPr>
          <w:lang w:val="en-US"/>
        </w:rPr>
      </w:pPr>
    </w:p>
    <w:p w:rsidR="001B1BCD" w:rsidRDefault="00B26BA7" w:rsidP="001B1BCD">
      <w:pPr>
        <w:rPr>
          <w:lang w:val="en-US"/>
        </w:rPr>
      </w:pPr>
      <w:r>
        <w:rPr>
          <w:lang w:val="en-US"/>
        </w:rPr>
        <w:t xml:space="preserve">The Conference of Parliamentarians of the Arctic Region will be held in Whitehorse 9-11 September 2014. </w:t>
      </w:r>
    </w:p>
    <w:p w:rsidR="00B26BA7" w:rsidRDefault="00B26BA7" w:rsidP="001B1BCD">
      <w:pPr>
        <w:rPr>
          <w:lang w:val="en-US"/>
        </w:rPr>
      </w:pPr>
    </w:p>
    <w:p w:rsidR="00B26BA7" w:rsidRDefault="00B26BA7" w:rsidP="001B1BCD">
      <w:pPr>
        <w:rPr>
          <w:lang w:val="en-US"/>
        </w:rPr>
      </w:pPr>
      <w:r>
        <w:rPr>
          <w:lang w:val="en-US"/>
        </w:rPr>
        <w:t>Enclosed are updated program, agenda and statement for the meeting for the Committee to consider.</w:t>
      </w:r>
    </w:p>
    <w:p w:rsidR="00B26BA7" w:rsidRDefault="00B26BA7" w:rsidP="001B1BCD">
      <w:pPr>
        <w:rPr>
          <w:lang w:val="en-US"/>
        </w:rPr>
      </w:pPr>
    </w:p>
    <w:p w:rsidR="00B26BA7" w:rsidRDefault="00B26BA7" w:rsidP="001B1BCD">
      <w:pPr>
        <w:rPr>
          <w:lang w:val="en-US"/>
        </w:rPr>
      </w:pPr>
      <w:r>
        <w:rPr>
          <w:lang w:val="en-US"/>
        </w:rPr>
        <w:t>At the meeting in the rapporteurs will give an update on their work in advance of the conference in Whitehorse.</w:t>
      </w:r>
    </w:p>
    <w:p w:rsidR="00B26BA7" w:rsidRDefault="00B26BA7" w:rsidP="001B1BCD">
      <w:pPr>
        <w:rPr>
          <w:lang w:val="en-US"/>
        </w:rPr>
      </w:pPr>
    </w:p>
    <w:p w:rsidR="00B26BA7" w:rsidRDefault="00B26BA7" w:rsidP="001B1BCD">
      <w:pPr>
        <w:rPr>
          <w:u w:val="single"/>
          <w:lang w:val="en-US"/>
        </w:rPr>
      </w:pPr>
      <w:r w:rsidRPr="00B26BA7">
        <w:rPr>
          <w:u w:val="single"/>
          <w:lang w:val="en-US"/>
        </w:rPr>
        <w:t>Decision proposal:</w:t>
      </w:r>
    </w:p>
    <w:p w:rsidR="00B26BA7" w:rsidRPr="00B26BA7" w:rsidRDefault="00B26BA7" w:rsidP="001B1BCD">
      <w:pPr>
        <w:rPr>
          <w:u w:val="single"/>
          <w:lang w:val="en-US"/>
        </w:rPr>
      </w:pPr>
    </w:p>
    <w:p w:rsidR="00B26BA7" w:rsidRDefault="00B26BA7" w:rsidP="001B1BCD">
      <w:pPr>
        <w:rPr>
          <w:lang w:val="en-US"/>
        </w:rPr>
      </w:pPr>
      <w:r>
        <w:rPr>
          <w:lang w:val="en-US"/>
        </w:rPr>
        <w:t>The Committee discusses the updated documents for the conference in Whitehorse and gives guidance to future work and process.</w:t>
      </w:r>
    </w:p>
    <w:p w:rsidR="00465836" w:rsidRDefault="00465836" w:rsidP="001B1BCD">
      <w:pPr>
        <w:rPr>
          <w:lang w:val="en-US"/>
        </w:rPr>
      </w:pPr>
    </w:p>
    <w:p w:rsidR="00127838" w:rsidRDefault="00127838" w:rsidP="001B1BCD">
      <w:pPr>
        <w:rPr>
          <w:lang w:val="en-US"/>
        </w:rPr>
      </w:pPr>
    </w:p>
    <w:p w:rsidR="00465836" w:rsidRDefault="00465836" w:rsidP="00465836">
      <w:pPr>
        <w:numPr>
          <w:ilvl w:val="0"/>
          <w:numId w:val="1"/>
        </w:numPr>
        <w:ind w:left="0"/>
        <w:rPr>
          <w:b/>
          <w:lang w:val="en-US"/>
        </w:rPr>
      </w:pPr>
      <w:r>
        <w:rPr>
          <w:b/>
          <w:lang w:val="en-US"/>
        </w:rPr>
        <w:t>ECONOMIC DEVELOPMENT AND CAPACITY BUILDING IN THE NORTH</w:t>
      </w:r>
    </w:p>
    <w:p w:rsidR="00465836" w:rsidRDefault="00465836" w:rsidP="00465836">
      <w:pPr>
        <w:rPr>
          <w:lang w:val="en-US"/>
        </w:rPr>
      </w:pPr>
    </w:p>
    <w:p w:rsidR="00465836" w:rsidRDefault="00465836" w:rsidP="00465836">
      <w:pPr>
        <w:rPr>
          <w:lang w:val="en-US"/>
        </w:rPr>
      </w:pPr>
      <w:r w:rsidRPr="00820C9C">
        <w:rPr>
          <w:u w:val="single"/>
          <w:lang w:val="en-US"/>
        </w:rPr>
        <w:t>Enclosed:</w:t>
      </w:r>
      <w:r>
        <w:rPr>
          <w:lang w:val="en-US"/>
        </w:rPr>
        <w:tab/>
      </w:r>
    </w:p>
    <w:p w:rsidR="00465836" w:rsidRDefault="00465836" w:rsidP="00465836">
      <w:pPr>
        <w:ind w:left="1416"/>
        <w:rPr>
          <w:lang w:val="en-US"/>
        </w:rPr>
      </w:pPr>
      <w:r>
        <w:rPr>
          <w:lang w:val="en-US"/>
        </w:rPr>
        <w:t xml:space="preserve">8.1 “Capacity Building and Economic Development in the High North” </w:t>
      </w:r>
      <w:r w:rsidR="00FE3E40">
        <w:rPr>
          <w:lang w:val="en-US"/>
        </w:rPr>
        <w:t>7</w:t>
      </w:r>
      <w:r w:rsidRPr="00820C9C">
        <w:rPr>
          <w:vertAlign w:val="superscript"/>
          <w:lang w:val="en-US"/>
        </w:rPr>
        <w:t>th</w:t>
      </w:r>
      <w:r>
        <w:rPr>
          <w:lang w:val="en-US"/>
        </w:rPr>
        <w:t xml:space="preserve"> draft</w:t>
      </w:r>
    </w:p>
    <w:p w:rsidR="00465836" w:rsidRDefault="00465836" w:rsidP="00465836">
      <w:pPr>
        <w:rPr>
          <w:lang w:val="en-US"/>
        </w:rPr>
      </w:pPr>
      <w:r>
        <w:rPr>
          <w:lang w:val="en-US"/>
        </w:rPr>
        <w:tab/>
        <w:t xml:space="preserve"> </w:t>
      </w:r>
    </w:p>
    <w:p w:rsidR="00465836" w:rsidRDefault="00465836" w:rsidP="00465836">
      <w:pPr>
        <w:rPr>
          <w:lang w:val="en-US"/>
        </w:rPr>
      </w:pPr>
    </w:p>
    <w:p w:rsidR="00465836" w:rsidRDefault="00465836" w:rsidP="00465836">
      <w:pPr>
        <w:autoSpaceDE w:val="0"/>
        <w:autoSpaceDN w:val="0"/>
        <w:adjustRightInd w:val="0"/>
        <w:rPr>
          <w:color w:val="0D0D0D"/>
          <w:lang w:val="en-US"/>
        </w:rPr>
      </w:pPr>
      <w:r>
        <w:rPr>
          <w:color w:val="0D0D0D"/>
          <w:lang w:val="en-US"/>
        </w:rPr>
        <w:t>“Economic Development and Capacity Building in the North” has been pointed to as one of the subjects for the Conference of Parliamentarians of the Arctic Region in Whitehorse 9-11 September 2014. As a part of the preparations for the Conference the Committee has decided to make a report where the topic is addressed. Based on the input from the Committee at meetings in Svalbard and Murmansk an enclosed fifth draft is prepared for this meeting.</w:t>
      </w:r>
    </w:p>
    <w:p w:rsidR="00465836" w:rsidRDefault="00465836" w:rsidP="00465836">
      <w:pPr>
        <w:autoSpaceDE w:val="0"/>
        <w:autoSpaceDN w:val="0"/>
        <w:adjustRightInd w:val="0"/>
        <w:rPr>
          <w:color w:val="0D0D0D"/>
          <w:lang w:val="en-US"/>
        </w:rPr>
      </w:pPr>
    </w:p>
    <w:p w:rsidR="00465836" w:rsidRDefault="00465836" w:rsidP="00465836">
      <w:pPr>
        <w:autoSpaceDE w:val="0"/>
        <w:autoSpaceDN w:val="0"/>
        <w:adjustRightInd w:val="0"/>
        <w:rPr>
          <w:color w:val="0D0D0D"/>
          <w:lang w:val="en-US"/>
        </w:rPr>
      </w:pPr>
      <w:r>
        <w:rPr>
          <w:color w:val="0D0D0D"/>
          <w:lang w:val="en-US"/>
        </w:rPr>
        <w:t>The enclosed report has a change in the heading and includes concrete proposals for the draft conference statement.</w:t>
      </w:r>
    </w:p>
    <w:p w:rsidR="00465836" w:rsidRPr="00820C9C" w:rsidRDefault="00465836" w:rsidP="00465836">
      <w:pPr>
        <w:autoSpaceDE w:val="0"/>
        <w:autoSpaceDN w:val="0"/>
        <w:adjustRightInd w:val="0"/>
        <w:rPr>
          <w:lang w:val="en-US"/>
        </w:rPr>
      </w:pPr>
    </w:p>
    <w:p w:rsidR="00465836" w:rsidRDefault="00465836" w:rsidP="00465836">
      <w:pPr>
        <w:autoSpaceDE w:val="0"/>
        <w:autoSpaceDN w:val="0"/>
        <w:adjustRightInd w:val="0"/>
        <w:rPr>
          <w:color w:val="0D0D0D"/>
          <w:u w:val="single"/>
          <w:lang w:val="en-US"/>
        </w:rPr>
      </w:pPr>
      <w:r w:rsidRPr="00820C9C">
        <w:rPr>
          <w:color w:val="0D0D0D"/>
          <w:u w:val="single"/>
          <w:lang w:val="en-US"/>
        </w:rPr>
        <w:t>Decision proposal:</w:t>
      </w:r>
    </w:p>
    <w:p w:rsidR="00465836" w:rsidRPr="00820C9C" w:rsidRDefault="00465836" w:rsidP="00465836">
      <w:pPr>
        <w:autoSpaceDE w:val="0"/>
        <w:autoSpaceDN w:val="0"/>
        <w:adjustRightInd w:val="0"/>
        <w:rPr>
          <w:color w:val="0D0D0D"/>
          <w:u w:val="single"/>
          <w:lang w:val="en-US"/>
        </w:rPr>
      </w:pPr>
    </w:p>
    <w:p w:rsidR="00465836" w:rsidRDefault="00465836" w:rsidP="00465836">
      <w:pPr>
        <w:autoSpaceDE w:val="0"/>
        <w:autoSpaceDN w:val="0"/>
        <w:adjustRightInd w:val="0"/>
        <w:rPr>
          <w:color w:val="0D0D0D"/>
          <w:lang w:val="en-US"/>
        </w:rPr>
      </w:pPr>
      <w:r>
        <w:rPr>
          <w:color w:val="0D0D0D"/>
          <w:lang w:val="en-US"/>
        </w:rPr>
        <w:t>The Committee takes note of the information and gives the Secretary guidance in the further work with the report.</w:t>
      </w:r>
    </w:p>
    <w:p w:rsidR="00B26BA7" w:rsidRDefault="00B26BA7" w:rsidP="001B1BCD">
      <w:pPr>
        <w:rPr>
          <w:lang w:val="en-US"/>
        </w:rPr>
      </w:pPr>
    </w:p>
    <w:p w:rsidR="004C61A3" w:rsidRPr="00B26BA7" w:rsidRDefault="004C61A3" w:rsidP="001B1BCD">
      <w:pPr>
        <w:rPr>
          <w:lang w:val="en-US"/>
        </w:rPr>
      </w:pPr>
    </w:p>
    <w:p w:rsidR="001B1BCD" w:rsidRDefault="001B1BCD" w:rsidP="001B1BCD">
      <w:pPr>
        <w:numPr>
          <w:ilvl w:val="0"/>
          <w:numId w:val="1"/>
        </w:numPr>
        <w:ind w:left="0"/>
        <w:rPr>
          <w:b/>
          <w:lang w:val="en-US"/>
        </w:rPr>
      </w:pPr>
      <w:r w:rsidRPr="00BD29AF">
        <w:rPr>
          <w:b/>
          <w:lang w:val="en-US"/>
        </w:rPr>
        <w:t>STATUS OF THE WORK OF SCPAR</w:t>
      </w:r>
      <w:r>
        <w:rPr>
          <w:b/>
          <w:lang w:val="en-US"/>
        </w:rPr>
        <w:t xml:space="preserve"> </w:t>
      </w:r>
    </w:p>
    <w:p w:rsidR="003C5906" w:rsidRDefault="003C5906" w:rsidP="003C5906">
      <w:pPr>
        <w:rPr>
          <w:b/>
          <w:lang w:val="en-US"/>
        </w:rPr>
      </w:pPr>
    </w:p>
    <w:p w:rsidR="00FE3E40" w:rsidRDefault="00FE3E40" w:rsidP="003C5906">
      <w:pPr>
        <w:rPr>
          <w:lang w:val="en-US"/>
        </w:rPr>
      </w:pPr>
      <w:r>
        <w:rPr>
          <w:u w:val="single"/>
          <w:lang w:val="en-US"/>
        </w:rPr>
        <w:t>Enclosed:</w:t>
      </w:r>
      <w:r>
        <w:rPr>
          <w:lang w:val="en-US"/>
        </w:rPr>
        <w:tab/>
      </w:r>
    </w:p>
    <w:p w:rsidR="00FE3E40" w:rsidRDefault="00FE3E40" w:rsidP="00FE3E40">
      <w:pPr>
        <w:ind w:left="708" w:firstLine="708"/>
        <w:rPr>
          <w:lang w:val="en-US"/>
        </w:rPr>
      </w:pPr>
      <w:r>
        <w:rPr>
          <w:lang w:val="en-US"/>
        </w:rPr>
        <w:t xml:space="preserve">9.1 Letter from Ms. </w:t>
      </w:r>
      <w:proofErr w:type="spellStart"/>
      <w:r>
        <w:rPr>
          <w:lang w:val="en-US"/>
        </w:rPr>
        <w:t>Ol</w:t>
      </w:r>
      <w:r w:rsidR="00E36587">
        <w:rPr>
          <w:lang w:val="en-US"/>
        </w:rPr>
        <w:t>s</w:t>
      </w:r>
      <w:r>
        <w:rPr>
          <w:lang w:val="en-US"/>
        </w:rPr>
        <w:t>vig</w:t>
      </w:r>
      <w:proofErr w:type="spellEnd"/>
      <w:r>
        <w:rPr>
          <w:lang w:val="en-US"/>
        </w:rPr>
        <w:t xml:space="preserve"> to Minister </w:t>
      </w:r>
      <w:proofErr w:type="spellStart"/>
      <w:r>
        <w:rPr>
          <w:lang w:val="en-US"/>
        </w:rPr>
        <w:t>Aglukkaq</w:t>
      </w:r>
      <w:proofErr w:type="spellEnd"/>
    </w:p>
    <w:p w:rsidR="00FE3E40" w:rsidRDefault="00FE3E40" w:rsidP="003C5906">
      <w:pPr>
        <w:rPr>
          <w:lang w:val="en-US"/>
        </w:rPr>
      </w:pPr>
      <w:r>
        <w:rPr>
          <w:lang w:val="en-US"/>
        </w:rPr>
        <w:tab/>
      </w:r>
      <w:r>
        <w:rPr>
          <w:lang w:val="en-US"/>
        </w:rPr>
        <w:tab/>
        <w:t xml:space="preserve">9.2 Letter from Minister </w:t>
      </w:r>
      <w:proofErr w:type="spellStart"/>
      <w:r>
        <w:rPr>
          <w:lang w:val="en-US"/>
        </w:rPr>
        <w:t>Aglukkaq</w:t>
      </w:r>
      <w:proofErr w:type="spellEnd"/>
      <w:r>
        <w:rPr>
          <w:lang w:val="en-US"/>
        </w:rPr>
        <w:t xml:space="preserve"> to Ms. </w:t>
      </w:r>
      <w:proofErr w:type="spellStart"/>
      <w:r>
        <w:rPr>
          <w:lang w:val="en-US"/>
        </w:rPr>
        <w:t>Olsvig</w:t>
      </w:r>
      <w:proofErr w:type="spellEnd"/>
    </w:p>
    <w:p w:rsidR="00EE5317" w:rsidRDefault="00EE5317" w:rsidP="003C5906">
      <w:pPr>
        <w:rPr>
          <w:lang w:val="en-US"/>
        </w:rPr>
      </w:pPr>
      <w:r>
        <w:rPr>
          <w:lang w:val="en-US"/>
        </w:rPr>
        <w:tab/>
      </w:r>
      <w:r>
        <w:rPr>
          <w:lang w:val="en-US"/>
        </w:rPr>
        <w:tab/>
        <w:t>9.3 Letter from Chief Michael Stickman</w:t>
      </w:r>
    </w:p>
    <w:p w:rsidR="00EE5317" w:rsidRDefault="00EE5317" w:rsidP="003C5906">
      <w:pPr>
        <w:rPr>
          <w:lang w:val="en-US"/>
        </w:rPr>
      </w:pPr>
      <w:r>
        <w:rPr>
          <w:lang w:val="en-US"/>
        </w:rPr>
        <w:tab/>
      </w:r>
      <w:r>
        <w:rPr>
          <w:lang w:val="en-US"/>
        </w:rPr>
        <w:tab/>
        <w:t xml:space="preserve">9.4 Letter from Mr. </w:t>
      </w:r>
      <w:proofErr w:type="spellStart"/>
      <w:r>
        <w:rPr>
          <w:lang w:val="en-US"/>
        </w:rPr>
        <w:t>Borbey</w:t>
      </w:r>
      <w:proofErr w:type="spellEnd"/>
      <w:r>
        <w:rPr>
          <w:lang w:val="en-US"/>
        </w:rPr>
        <w:t>, SAO Chair</w:t>
      </w:r>
    </w:p>
    <w:p w:rsidR="00FE3E40" w:rsidRDefault="00A64BB1" w:rsidP="003C5906">
      <w:pPr>
        <w:rPr>
          <w:lang w:val="en-US"/>
        </w:rPr>
      </w:pPr>
      <w:r>
        <w:rPr>
          <w:lang w:val="en-US"/>
        </w:rPr>
        <w:tab/>
      </w:r>
      <w:r>
        <w:rPr>
          <w:lang w:val="en-US"/>
        </w:rPr>
        <w:tab/>
        <w:t>9.5</w:t>
      </w:r>
      <w:bookmarkStart w:id="0" w:name="_GoBack"/>
      <w:bookmarkEnd w:id="0"/>
      <w:r w:rsidR="00FE3E40">
        <w:rPr>
          <w:lang w:val="en-US"/>
        </w:rPr>
        <w:t xml:space="preserve"> Letter from Mr. </w:t>
      </w:r>
      <w:proofErr w:type="spellStart"/>
      <w:r w:rsidR="00FE3E40">
        <w:rPr>
          <w:lang w:val="en-US"/>
        </w:rPr>
        <w:t>Tumusov</w:t>
      </w:r>
      <w:proofErr w:type="spellEnd"/>
    </w:p>
    <w:p w:rsidR="00FE3E40" w:rsidRPr="00FE3E40" w:rsidRDefault="00FE3E40" w:rsidP="003C5906">
      <w:pPr>
        <w:rPr>
          <w:lang w:val="en-US"/>
        </w:rPr>
      </w:pPr>
    </w:p>
    <w:p w:rsidR="001B1BCD" w:rsidRPr="008007BB" w:rsidRDefault="001B1BCD" w:rsidP="001B1BCD">
      <w:pPr>
        <w:pStyle w:val="Listeavsnitt"/>
        <w:numPr>
          <w:ilvl w:val="0"/>
          <w:numId w:val="3"/>
        </w:numPr>
        <w:rPr>
          <w:lang w:val="en-US"/>
        </w:rPr>
      </w:pPr>
      <w:r w:rsidRPr="008007BB">
        <w:rPr>
          <w:lang w:val="en-US"/>
        </w:rPr>
        <w:t>Communication with the Arctic chairmanship about observers in the Arctic Council.</w:t>
      </w:r>
    </w:p>
    <w:p w:rsidR="001B1BCD" w:rsidRPr="00BD29AF" w:rsidRDefault="001B1BCD" w:rsidP="001B1BCD">
      <w:pPr>
        <w:numPr>
          <w:ilvl w:val="0"/>
          <w:numId w:val="3"/>
        </w:numPr>
        <w:rPr>
          <w:lang w:val="en-US"/>
        </w:rPr>
      </w:pPr>
      <w:r w:rsidRPr="00BD29AF">
        <w:rPr>
          <w:lang w:val="en-US"/>
        </w:rPr>
        <w:t>Report on Arctic activities by members</w:t>
      </w:r>
    </w:p>
    <w:p w:rsidR="001B1BCD" w:rsidRPr="00BD29AF" w:rsidRDefault="001B1BCD" w:rsidP="001B1BCD">
      <w:pPr>
        <w:numPr>
          <w:ilvl w:val="0"/>
          <w:numId w:val="3"/>
        </w:numPr>
        <w:rPr>
          <w:lang w:val="en-US"/>
        </w:rPr>
      </w:pPr>
      <w:r w:rsidRPr="00BD29AF">
        <w:rPr>
          <w:lang w:val="en-US"/>
        </w:rPr>
        <w:t>Report by the secretariat</w:t>
      </w:r>
    </w:p>
    <w:p w:rsidR="001B1BCD" w:rsidRDefault="001B1BCD" w:rsidP="001B1BCD">
      <w:pPr>
        <w:numPr>
          <w:ilvl w:val="0"/>
          <w:numId w:val="3"/>
        </w:numPr>
        <w:rPr>
          <w:lang w:val="en-US"/>
        </w:rPr>
      </w:pPr>
      <w:r w:rsidRPr="00BD29AF">
        <w:rPr>
          <w:lang w:val="en-US"/>
        </w:rPr>
        <w:t>General exchange of view</w:t>
      </w:r>
    </w:p>
    <w:p w:rsidR="001B1BCD" w:rsidRDefault="001B1BCD" w:rsidP="001B1BCD">
      <w:pPr>
        <w:rPr>
          <w:b/>
          <w:lang w:val="en-US"/>
        </w:rPr>
      </w:pPr>
    </w:p>
    <w:p w:rsidR="004C61A3" w:rsidRDefault="004C61A3" w:rsidP="001B1BCD">
      <w:pPr>
        <w:rPr>
          <w:lang w:val="en-US"/>
        </w:rPr>
      </w:pPr>
      <w:r>
        <w:rPr>
          <w:lang w:val="en-US"/>
        </w:rPr>
        <w:t>Since the last meeting of SCPAR the Chair of SCPAR has communicated with the Arctic Council Chairmanship about the cooperation and exchange of information between SCPAR and the Arctic Council. The background for the exchange of letters is the rejection of the request made by SCPAR to address the meeting of the Senior Arctic Officials in Yellowknife 26-27 March 2014.</w:t>
      </w:r>
    </w:p>
    <w:p w:rsidR="004C61A3" w:rsidRDefault="004C61A3" w:rsidP="001B1BCD">
      <w:pPr>
        <w:rPr>
          <w:lang w:val="en-US"/>
        </w:rPr>
      </w:pPr>
    </w:p>
    <w:p w:rsidR="00FE3E40" w:rsidRDefault="00FE3E40" w:rsidP="001B1BCD">
      <w:pPr>
        <w:rPr>
          <w:lang w:val="en-US"/>
        </w:rPr>
      </w:pPr>
      <w:r>
        <w:rPr>
          <w:lang w:val="en-US"/>
        </w:rPr>
        <w:t xml:space="preserve">Mr. </w:t>
      </w:r>
      <w:proofErr w:type="spellStart"/>
      <w:r>
        <w:rPr>
          <w:lang w:val="en-US"/>
        </w:rPr>
        <w:t>Tumusov</w:t>
      </w:r>
      <w:proofErr w:type="spellEnd"/>
      <w:r>
        <w:rPr>
          <w:lang w:val="en-US"/>
        </w:rPr>
        <w:t xml:space="preserve"> from the Russian delegation will inform about the project “The Family of the Arctic”.</w:t>
      </w:r>
    </w:p>
    <w:p w:rsidR="00FE3E40" w:rsidRDefault="00FE3E40" w:rsidP="001B1BCD">
      <w:pPr>
        <w:rPr>
          <w:lang w:val="en-US"/>
        </w:rPr>
      </w:pPr>
    </w:p>
    <w:p w:rsidR="004C61A3" w:rsidRPr="004C61A3" w:rsidRDefault="004C61A3" w:rsidP="001B1BCD">
      <w:pPr>
        <w:rPr>
          <w:u w:val="single"/>
          <w:lang w:val="en-US"/>
        </w:rPr>
      </w:pPr>
      <w:r w:rsidRPr="004C61A3">
        <w:rPr>
          <w:u w:val="single"/>
          <w:lang w:val="en-US"/>
        </w:rPr>
        <w:t>Decision proposal:</w:t>
      </w:r>
    </w:p>
    <w:p w:rsidR="004C61A3" w:rsidRDefault="004C61A3" w:rsidP="001B1BCD">
      <w:pPr>
        <w:rPr>
          <w:lang w:val="en-US"/>
        </w:rPr>
      </w:pPr>
    </w:p>
    <w:p w:rsidR="004C61A3" w:rsidRDefault="004C61A3" w:rsidP="001B1BCD">
      <w:pPr>
        <w:rPr>
          <w:lang w:val="en-US"/>
        </w:rPr>
      </w:pPr>
      <w:r>
        <w:rPr>
          <w:lang w:val="en-US"/>
        </w:rPr>
        <w:t xml:space="preserve">The Committee takes note of the information. </w:t>
      </w:r>
    </w:p>
    <w:p w:rsidR="00B26BA7" w:rsidRDefault="00E856D4" w:rsidP="001B1BCD">
      <w:pPr>
        <w:rPr>
          <w:lang w:val="en-US"/>
        </w:rPr>
      </w:pPr>
      <w:r>
        <w:rPr>
          <w:lang w:val="en-US"/>
        </w:rPr>
        <w:t xml:space="preserve"> </w:t>
      </w:r>
    </w:p>
    <w:p w:rsidR="000C1E4B" w:rsidRDefault="000C1E4B" w:rsidP="001B1BCD">
      <w:pPr>
        <w:rPr>
          <w:lang w:val="en-US"/>
        </w:rPr>
      </w:pPr>
    </w:p>
    <w:p w:rsidR="004C61A3" w:rsidRPr="00B26BA7" w:rsidRDefault="004C61A3" w:rsidP="001B1BCD">
      <w:pPr>
        <w:rPr>
          <w:lang w:val="en-US"/>
        </w:rPr>
      </w:pPr>
    </w:p>
    <w:p w:rsidR="001B1BCD" w:rsidRPr="003C5906" w:rsidRDefault="001B1BCD" w:rsidP="001B1BCD">
      <w:pPr>
        <w:numPr>
          <w:ilvl w:val="0"/>
          <w:numId w:val="1"/>
        </w:numPr>
        <w:ind w:left="0"/>
        <w:rPr>
          <w:b/>
          <w:lang w:val="en-US"/>
        </w:rPr>
      </w:pPr>
      <w:r>
        <w:rPr>
          <w:b/>
          <w:lang w:val="en-US"/>
        </w:rPr>
        <w:t>NEXT MEETINGS OF SCPAR</w:t>
      </w:r>
      <w:r w:rsidRPr="008860CC">
        <w:rPr>
          <w:lang w:val="en-US"/>
        </w:rPr>
        <w:t xml:space="preserve"> </w:t>
      </w:r>
      <w:r>
        <w:rPr>
          <w:lang w:val="en-US"/>
        </w:rPr>
        <w:t xml:space="preserve"> </w:t>
      </w:r>
    </w:p>
    <w:p w:rsidR="003C5906" w:rsidRPr="002372E1" w:rsidRDefault="003C5906" w:rsidP="003C5906">
      <w:pPr>
        <w:rPr>
          <w:b/>
          <w:lang w:val="en-US"/>
        </w:rPr>
      </w:pPr>
    </w:p>
    <w:p w:rsidR="001B1BCD" w:rsidRPr="00DE57F4" w:rsidRDefault="001B1BCD" w:rsidP="001B1BCD">
      <w:pPr>
        <w:pStyle w:val="Listeavsnitt"/>
        <w:numPr>
          <w:ilvl w:val="0"/>
          <w:numId w:val="4"/>
        </w:numPr>
        <w:rPr>
          <w:lang w:val="en-US"/>
        </w:rPr>
      </w:pPr>
      <w:r w:rsidRPr="00DE57F4">
        <w:rPr>
          <w:lang w:val="en-US"/>
        </w:rPr>
        <w:t xml:space="preserve">Whitehorse 9 September </w:t>
      </w:r>
      <w:r w:rsidR="00181FD8">
        <w:rPr>
          <w:lang w:val="en-US"/>
        </w:rPr>
        <w:t xml:space="preserve">2014 </w:t>
      </w:r>
      <w:r w:rsidRPr="00DE57F4">
        <w:rPr>
          <w:lang w:val="en-US"/>
        </w:rPr>
        <w:t xml:space="preserve">and 10 September </w:t>
      </w:r>
      <w:r w:rsidR="00181FD8">
        <w:rPr>
          <w:lang w:val="en-US"/>
        </w:rPr>
        <w:t>2014</w:t>
      </w:r>
    </w:p>
    <w:p w:rsidR="001B1BCD" w:rsidRPr="00DE57F4" w:rsidRDefault="001B1BCD" w:rsidP="001B1BCD">
      <w:pPr>
        <w:pStyle w:val="Listeavsnitt"/>
        <w:numPr>
          <w:ilvl w:val="0"/>
          <w:numId w:val="4"/>
        </w:numPr>
        <w:rPr>
          <w:b/>
          <w:lang w:val="en-US"/>
        </w:rPr>
      </w:pPr>
      <w:r w:rsidRPr="00DE57F4">
        <w:rPr>
          <w:lang w:val="en-US"/>
        </w:rPr>
        <w:t>Helsinki 19-21 November 2014</w:t>
      </w:r>
      <w:r>
        <w:rPr>
          <w:lang w:val="en-US"/>
        </w:rPr>
        <w:t xml:space="preserve"> - i</w:t>
      </w:r>
      <w:r w:rsidRPr="00DE57F4">
        <w:rPr>
          <w:lang w:val="en-US"/>
        </w:rPr>
        <w:t>ncluding seminar on increased cooperation on security in the Arctic.</w:t>
      </w:r>
    </w:p>
    <w:p w:rsidR="001B1BCD" w:rsidRDefault="001B1BCD" w:rsidP="001B1BCD">
      <w:pPr>
        <w:rPr>
          <w:lang w:val="en-US"/>
        </w:rPr>
      </w:pPr>
    </w:p>
    <w:p w:rsidR="004C61A3" w:rsidRPr="00BD29AF" w:rsidRDefault="004C61A3" w:rsidP="001B1BCD">
      <w:pPr>
        <w:rPr>
          <w:lang w:val="en-US"/>
        </w:rPr>
      </w:pPr>
    </w:p>
    <w:p w:rsidR="001B1BCD" w:rsidRPr="00B94695" w:rsidRDefault="001B1BCD" w:rsidP="001B1BCD">
      <w:pPr>
        <w:numPr>
          <w:ilvl w:val="0"/>
          <w:numId w:val="1"/>
        </w:numPr>
        <w:ind w:left="0"/>
        <w:rPr>
          <w:b/>
        </w:rPr>
      </w:pPr>
      <w:r w:rsidRPr="00B94695">
        <w:rPr>
          <w:b/>
          <w:lang w:val="en-US"/>
        </w:rPr>
        <w:t xml:space="preserve">ANY OTHER BUSINESS </w:t>
      </w:r>
    </w:p>
    <w:p w:rsidR="001B1BCD" w:rsidRDefault="001B1BCD" w:rsidP="001B1BCD">
      <w:pPr>
        <w:rPr>
          <w:b/>
          <w:lang w:val="en-US"/>
        </w:rPr>
      </w:pPr>
    </w:p>
    <w:p w:rsidR="001B1BCD" w:rsidRDefault="001B1BCD" w:rsidP="001B1BCD">
      <w:pPr>
        <w:rPr>
          <w:b/>
          <w:lang w:val="en-US"/>
        </w:rPr>
      </w:pPr>
    </w:p>
    <w:p w:rsidR="001B1BCD" w:rsidRPr="00A06666" w:rsidRDefault="001B1BCD" w:rsidP="001B1BCD">
      <w:pPr>
        <w:rPr>
          <w:lang w:val="en-US"/>
        </w:rPr>
      </w:pPr>
    </w:p>
    <w:p w:rsidR="001B1BCD" w:rsidRPr="00DC3E3D" w:rsidRDefault="001B1BCD" w:rsidP="001B1BCD"/>
    <w:p w:rsidR="001B1BCD" w:rsidRPr="00DC3E3D" w:rsidRDefault="001B1BCD" w:rsidP="001B1BCD"/>
    <w:p w:rsidR="001B1BCD" w:rsidRPr="00DC3E3D" w:rsidRDefault="001B1BCD" w:rsidP="001B1BCD"/>
    <w:p w:rsidR="001B1BCD" w:rsidRPr="00DC3E3D" w:rsidRDefault="001B1BCD" w:rsidP="001B1BCD"/>
    <w:p w:rsidR="00107D66" w:rsidRPr="00DC3E3D" w:rsidRDefault="00107D66" w:rsidP="003B2C10"/>
    <w:sectPr w:rsidR="00107D66" w:rsidRPr="00DC3E3D" w:rsidSect="00676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176DC"/>
    <w:multiLevelType w:val="hybridMultilevel"/>
    <w:tmpl w:val="DFA8F35A"/>
    <w:lvl w:ilvl="0" w:tplc="0414000F">
      <w:start w:val="1"/>
      <w:numFmt w:val="decimal"/>
      <w:lvlText w:val="%1."/>
      <w:lvlJc w:val="left"/>
      <w:pPr>
        <w:ind w:left="36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B2328BC"/>
    <w:multiLevelType w:val="hybridMultilevel"/>
    <w:tmpl w:val="39CA45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D774BCE"/>
    <w:multiLevelType w:val="hybridMultilevel"/>
    <w:tmpl w:val="E6ACD434"/>
    <w:lvl w:ilvl="0" w:tplc="04140001">
      <w:start w:val="1"/>
      <w:numFmt w:val="bullet"/>
      <w:lvlText w:val=""/>
      <w:lvlJc w:val="left"/>
      <w:pPr>
        <w:ind w:left="360" w:hanging="360"/>
      </w:pPr>
      <w:rPr>
        <w:rFonts w:ascii="Symbol" w:hAnsi="Symbol" w:hint="default"/>
      </w:rPr>
    </w:lvl>
    <w:lvl w:ilvl="1" w:tplc="04140001">
      <w:start w:val="1"/>
      <w:numFmt w:val="bullet"/>
      <w:lvlText w:val=""/>
      <w:lvlJc w:val="left"/>
      <w:pPr>
        <w:ind w:left="1080" w:hanging="360"/>
      </w:pPr>
      <w:rPr>
        <w:rFonts w:ascii="Symbol" w:hAnsi="Symbol"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49BA35BF"/>
    <w:multiLevelType w:val="hybridMultilevel"/>
    <w:tmpl w:val="1E66A50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61D56B6B"/>
    <w:multiLevelType w:val="hybridMultilevel"/>
    <w:tmpl w:val="72A0EBDC"/>
    <w:lvl w:ilvl="0" w:tplc="9940CB0E">
      <w:start w:val="1"/>
      <w:numFmt w:val="bullet"/>
      <w:lvlText w:val="-"/>
      <w:lvlJc w:val="left"/>
      <w:pPr>
        <w:ind w:left="1080" w:hanging="360"/>
      </w:pPr>
      <w:rPr>
        <w:rFonts w:ascii="Times New Roman" w:eastAsia="Calibri"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nsid w:val="66F17FA3"/>
    <w:multiLevelType w:val="multilevel"/>
    <w:tmpl w:val="F3222964"/>
    <w:lvl w:ilvl="0">
      <w:start w:val="1"/>
      <w:numFmt w:val="decimal"/>
      <w:lvlText w:val="%1."/>
      <w:lvlJc w:val="left"/>
      <w:pPr>
        <w:ind w:left="72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6">
    <w:nsid w:val="6A686103"/>
    <w:multiLevelType w:val="hybridMultilevel"/>
    <w:tmpl w:val="49BC1024"/>
    <w:lvl w:ilvl="0" w:tplc="E3D87AD8">
      <w:start w:val="1"/>
      <w:numFmt w:val="bullet"/>
      <w:lvlText w:val="-"/>
      <w:lvlJc w:val="left"/>
      <w:pPr>
        <w:ind w:left="1080" w:hanging="360"/>
      </w:pPr>
      <w:rPr>
        <w:rFonts w:ascii="Times New Roman" w:eastAsia="Calibri"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CD"/>
    <w:rsid w:val="000C18EC"/>
    <w:rsid w:val="000C1E4B"/>
    <w:rsid w:val="00107D66"/>
    <w:rsid w:val="00127838"/>
    <w:rsid w:val="00146F2F"/>
    <w:rsid w:val="00181FD8"/>
    <w:rsid w:val="001B1BCD"/>
    <w:rsid w:val="001F6884"/>
    <w:rsid w:val="002C4C57"/>
    <w:rsid w:val="002D46BA"/>
    <w:rsid w:val="00321D62"/>
    <w:rsid w:val="003B2C10"/>
    <w:rsid w:val="003C5906"/>
    <w:rsid w:val="00405396"/>
    <w:rsid w:val="00406D60"/>
    <w:rsid w:val="00427943"/>
    <w:rsid w:val="00465634"/>
    <w:rsid w:val="00465836"/>
    <w:rsid w:val="004C1955"/>
    <w:rsid w:val="004C61A3"/>
    <w:rsid w:val="005001F9"/>
    <w:rsid w:val="00576A47"/>
    <w:rsid w:val="006767BD"/>
    <w:rsid w:val="006B2083"/>
    <w:rsid w:val="007744BA"/>
    <w:rsid w:val="00783DB8"/>
    <w:rsid w:val="00851FED"/>
    <w:rsid w:val="00866D68"/>
    <w:rsid w:val="00884393"/>
    <w:rsid w:val="0088792A"/>
    <w:rsid w:val="008F1172"/>
    <w:rsid w:val="00944AC2"/>
    <w:rsid w:val="00A477D1"/>
    <w:rsid w:val="00A64BB1"/>
    <w:rsid w:val="00AB2918"/>
    <w:rsid w:val="00AE4C37"/>
    <w:rsid w:val="00AE7C1A"/>
    <w:rsid w:val="00B15DB3"/>
    <w:rsid w:val="00B26BA7"/>
    <w:rsid w:val="00B63DF5"/>
    <w:rsid w:val="00B90B38"/>
    <w:rsid w:val="00BC073B"/>
    <w:rsid w:val="00BF4DC2"/>
    <w:rsid w:val="00C069B6"/>
    <w:rsid w:val="00C918EC"/>
    <w:rsid w:val="00C92C20"/>
    <w:rsid w:val="00CB5224"/>
    <w:rsid w:val="00DC3E3D"/>
    <w:rsid w:val="00E30E77"/>
    <w:rsid w:val="00E3625A"/>
    <w:rsid w:val="00E36587"/>
    <w:rsid w:val="00E43BB2"/>
    <w:rsid w:val="00E44BAC"/>
    <w:rsid w:val="00E856D4"/>
    <w:rsid w:val="00EE5317"/>
    <w:rsid w:val="00EE6F1F"/>
    <w:rsid w:val="00EF5DF8"/>
    <w:rsid w:val="00F17271"/>
    <w:rsid w:val="00F23717"/>
    <w:rsid w:val="00FD55C5"/>
    <w:rsid w:val="00FE3E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CD"/>
    <w:rPr>
      <w:rFonts w:eastAsia="Calibri"/>
    </w:rPr>
  </w:style>
  <w:style w:type="paragraph" w:styleId="Overskrift1">
    <w:name w:val="heading 1"/>
    <w:basedOn w:val="Normal"/>
    <w:next w:val="Normal"/>
    <w:link w:val="Overskrift1Tegn"/>
    <w:uiPriority w:val="9"/>
    <w:qFormat/>
    <w:rsid w:val="00576A47"/>
    <w:pPr>
      <w:keepNext/>
      <w:keepLines/>
      <w:spacing w:before="480"/>
      <w:outlineLvl w:val="0"/>
    </w:pPr>
    <w:rPr>
      <w:rFonts w:eastAsiaTheme="majorEastAsia" w:cstheme="majorBidi"/>
      <w:b/>
      <w:bCs/>
      <w:caps/>
      <w:sz w:val="32"/>
      <w:szCs w:val="28"/>
    </w:rPr>
  </w:style>
  <w:style w:type="paragraph" w:styleId="Overskrift2">
    <w:name w:val="heading 2"/>
    <w:basedOn w:val="Normal"/>
    <w:next w:val="Normal"/>
    <w:link w:val="Overskrift2Tegn"/>
    <w:uiPriority w:val="9"/>
    <w:unhideWhenUsed/>
    <w:qFormat/>
    <w:rsid w:val="00576A47"/>
    <w:pPr>
      <w:keepNext/>
      <w:keepLines/>
      <w:spacing w:before="200"/>
      <w:outlineLvl w:val="1"/>
    </w:pPr>
    <w:rPr>
      <w:rFonts w:eastAsiaTheme="majorEastAsia" w:cstheme="majorBidi"/>
      <w:b/>
      <w:bCs/>
      <w:i/>
      <w:sz w:val="28"/>
      <w:szCs w:val="26"/>
    </w:rPr>
  </w:style>
  <w:style w:type="paragraph" w:styleId="Overskrift3">
    <w:name w:val="heading 3"/>
    <w:basedOn w:val="Normal"/>
    <w:next w:val="Normal"/>
    <w:link w:val="Overskrift3Tegn"/>
    <w:uiPriority w:val="9"/>
    <w:unhideWhenUsed/>
    <w:qFormat/>
    <w:rsid w:val="00576A47"/>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576A47"/>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unhideWhenUsed/>
    <w:qFormat/>
    <w:rsid w:val="00576A47"/>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9"/>
    <w:unhideWhenUsed/>
    <w:qFormat/>
    <w:rsid w:val="00576A47"/>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9"/>
    <w:unhideWhenUsed/>
    <w:qFormat/>
    <w:rsid w:val="00107D66"/>
    <w:pPr>
      <w:keepNext/>
      <w:keepLines/>
      <w:spacing w:before="200"/>
      <w:outlineLvl w:val="6"/>
    </w:pPr>
    <w:rPr>
      <w:rFonts w:eastAsiaTheme="majorEastAsia" w:cstheme="majorBidi"/>
      <w:b/>
      <w:iCs/>
      <w:sz w:val="20"/>
    </w:rPr>
  </w:style>
  <w:style w:type="paragraph" w:styleId="Overskrift8">
    <w:name w:val="heading 8"/>
    <w:basedOn w:val="Normal"/>
    <w:next w:val="Normal"/>
    <w:link w:val="Overskrift8Tegn"/>
    <w:uiPriority w:val="9"/>
    <w:unhideWhenUsed/>
    <w:qFormat/>
    <w:rsid w:val="00107D66"/>
    <w:pPr>
      <w:keepNext/>
      <w:keepLines/>
      <w:spacing w:before="200"/>
      <w:outlineLvl w:val="7"/>
    </w:pPr>
    <w:rPr>
      <w:rFonts w:eastAsiaTheme="majorEastAsia" w:cstheme="majorBidi"/>
      <w:b/>
      <w:i/>
      <w:sz w:val="20"/>
      <w:szCs w:val="20"/>
    </w:rPr>
  </w:style>
  <w:style w:type="paragraph" w:styleId="Overskrift9">
    <w:name w:val="heading 9"/>
    <w:basedOn w:val="Normal"/>
    <w:next w:val="Normal"/>
    <w:link w:val="Overskrift9Tegn"/>
    <w:uiPriority w:val="9"/>
    <w:unhideWhenUsed/>
    <w:qFormat/>
    <w:rsid w:val="00576A47"/>
    <w:pPr>
      <w:keepNext/>
      <w:keepLines/>
      <w:spacing w:before="200"/>
      <w:outlineLvl w:val="8"/>
    </w:pPr>
    <w:rPr>
      <w:rFonts w:eastAsiaTheme="majorEastAsia"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6A47"/>
    <w:rPr>
      <w:rFonts w:eastAsiaTheme="majorEastAsia" w:cstheme="majorBidi"/>
      <w:b/>
      <w:bCs/>
      <w:caps/>
      <w:sz w:val="32"/>
      <w:szCs w:val="28"/>
    </w:rPr>
  </w:style>
  <w:style w:type="character" w:customStyle="1" w:styleId="Overskrift2Tegn">
    <w:name w:val="Overskrift 2 Tegn"/>
    <w:basedOn w:val="Standardskriftforavsnitt"/>
    <w:link w:val="Overskrift2"/>
    <w:uiPriority w:val="9"/>
    <w:rsid w:val="00576A47"/>
    <w:rPr>
      <w:rFonts w:eastAsiaTheme="majorEastAsia" w:cstheme="majorBidi"/>
      <w:b/>
      <w:bCs/>
      <w:i/>
      <w:sz w:val="28"/>
      <w:szCs w:val="26"/>
    </w:rPr>
  </w:style>
  <w:style w:type="paragraph" w:styleId="Undertittel">
    <w:name w:val="Subtitle"/>
    <w:basedOn w:val="Normal"/>
    <w:next w:val="Normal"/>
    <w:link w:val="UndertittelTegn"/>
    <w:uiPriority w:val="11"/>
    <w:qFormat/>
    <w:rsid w:val="00576A47"/>
    <w:pPr>
      <w:numPr>
        <w:ilvl w:val="1"/>
      </w:numPr>
    </w:pPr>
    <w:rPr>
      <w:rFonts w:eastAsiaTheme="majorEastAsia" w:cstheme="majorBidi"/>
      <w:i/>
      <w:iCs/>
      <w:spacing w:val="15"/>
    </w:rPr>
  </w:style>
  <w:style w:type="character" w:customStyle="1" w:styleId="UndertittelTegn">
    <w:name w:val="Undertittel Tegn"/>
    <w:basedOn w:val="Standardskriftforavsnitt"/>
    <w:link w:val="Undertittel"/>
    <w:uiPriority w:val="11"/>
    <w:rsid w:val="00576A47"/>
    <w:rPr>
      <w:rFonts w:eastAsiaTheme="majorEastAsia" w:cstheme="majorBidi"/>
      <w:i/>
      <w:iCs/>
      <w:spacing w:val="15"/>
    </w:rPr>
  </w:style>
  <w:style w:type="character" w:styleId="Sterkutheving">
    <w:name w:val="Intense Emphasis"/>
    <w:basedOn w:val="Standardskriftforavsnitt"/>
    <w:uiPriority w:val="21"/>
    <w:qFormat/>
    <w:rsid w:val="00AE4C37"/>
    <w:rPr>
      <w:b/>
      <w:bCs/>
      <w:i/>
      <w:iCs/>
      <w:color w:val="auto"/>
    </w:rPr>
  </w:style>
  <w:style w:type="paragraph" w:styleId="Sterktsitat">
    <w:name w:val="Intense Quote"/>
    <w:basedOn w:val="Normal"/>
    <w:next w:val="Normal"/>
    <w:link w:val="SterktsitatTegn"/>
    <w:uiPriority w:val="30"/>
    <w:qFormat/>
    <w:rsid w:val="00AE4C37"/>
    <w:pPr>
      <w:framePr w:wrap="around" w:vAnchor="text" w:hAnchor="text" w:y="1"/>
      <w:pBdr>
        <w:bottom w:val="single" w:sz="4" w:space="4" w:color="000000" w:themeColor="tex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AE4C37"/>
    <w:rPr>
      <w:b/>
      <w:bCs/>
      <w:i/>
      <w:iCs/>
    </w:rPr>
  </w:style>
  <w:style w:type="character" w:styleId="Svakreferanse">
    <w:name w:val="Subtle Reference"/>
    <w:basedOn w:val="Standardskriftforavsnitt"/>
    <w:uiPriority w:val="31"/>
    <w:qFormat/>
    <w:rsid w:val="00AE4C37"/>
    <w:rPr>
      <w:smallCaps/>
      <w:color w:val="auto"/>
      <w:u w:val="single"/>
    </w:rPr>
  </w:style>
  <w:style w:type="character" w:styleId="Sterkreferanse">
    <w:name w:val="Intense Reference"/>
    <w:basedOn w:val="Standardskriftforavsnitt"/>
    <w:uiPriority w:val="32"/>
    <w:qFormat/>
    <w:rsid w:val="00AE4C37"/>
    <w:rPr>
      <w:b/>
      <w:bCs/>
      <w:smallCaps/>
      <w:color w:val="auto"/>
      <w:spacing w:val="5"/>
      <w:u w:val="single"/>
    </w:rPr>
  </w:style>
  <w:style w:type="paragraph" w:styleId="Listeavsnitt">
    <w:name w:val="List Paragraph"/>
    <w:basedOn w:val="Normal"/>
    <w:uiPriority w:val="34"/>
    <w:qFormat/>
    <w:rsid w:val="00AE4C37"/>
    <w:pPr>
      <w:ind w:left="720"/>
      <w:contextualSpacing/>
    </w:pPr>
  </w:style>
  <w:style w:type="character" w:styleId="Boktittel">
    <w:name w:val="Book Title"/>
    <w:basedOn w:val="Standardskriftforavsnitt"/>
    <w:uiPriority w:val="33"/>
    <w:qFormat/>
    <w:rsid w:val="00AE4C37"/>
    <w:rPr>
      <w:b/>
      <w:bCs/>
      <w:smallCaps/>
      <w:spacing w:val="5"/>
    </w:rPr>
  </w:style>
  <w:style w:type="paragraph" w:styleId="Tittel">
    <w:name w:val="Title"/>
    <w:basedOn w:val="Normal"/>
    <w:next w:val="Normal"/>
    <w:link w:val="TittelTegn"/>
    <w:uiPriority w:val="10"/>
    <w:qFormat/>
    <w:rsid w:val="00576A47"/>
    <w:pPr>
      <w:pBdr>
        <w:bottom w:val="single" w:sz="8" w:space="4" w:color="auto"/>
      </w:pBdr>
      <w:spacing w:after="300"/>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576A47"/>
    <w:rPr>
      <w:rFonts w:eastAsiaTheme="majorEastAsia" w:cstheme="majorBidi"/>
      <w:spacing w:val="5"/>
      <w:kern w:val="28"/>
      <w:sz w:val="52"/>
      <w:szCs w:val="52"/>
    </w:rPr>
  </w:style>
  <w:style w:type="paragraph" w:styleId="Ingenmellomrom">
    <w:name w:val="No Spacing"/>
    <w:uiPriority w:val="1"/>
    <w:qFormat/>
    <w:rsid w:val="00406D60"/>
  </w:style>
  <w:style w:type="character" w:customStyle="1" w:styleId="Overskrift3Tegn">
    <w:name w:val="Overskrift 3 Tegn"/>
    <w:basedOn w:val="Standardskriftforavsnitt"/>
    <w:link w:val="Overskrift3"/>
    <w:uiPriority w:val="9"/>
    <w:rsid w:val="00576A47"/>
    <w:rPr>
      <w:rFonts w:eastAsiaTheme="majorEastAsia" w:cstheme="majorBidi"/>
      <w:b/>
      <w:bCs/>
    </w:rPr>
  </w:style>
  <w:style w:type="character" w:customStyle="1" w:styleId="Overskrift4Tegn">
    <w:name w:val="Overskrift 4 Tegn"/>
    <w:basedOn w:val="Standardskriftforavsnitt"/>
    <w:link w:val="Overskrift4"/>
    <w:uiPriority w:val="9"/>
    <w:rsid w:val="00576A47"/>
    <w:rPr>
      <w:rFonts w:eastAsiaTheme="majorEastAsia" w:cstheme="majorBidi"/>
      <w:b/>
      <w:bCs/>
      <w:i/>
      <w:iCs/>
    </w:rPr>
  </w:style>
  <w:style w:type="character" w:customStyle="1" w:styleId="Overskrift5Tegn">
    <w:name w:val="Overskrift 5 Tegn"/>
    <w:basedOn w:val="Standardskriftforavsnitt"/>
    <w:link w:val="Overskrift5"/>
    <w:uiPriority w:val="9"/>
    <w:rsid w:val="00576A47"/>
    <w:rPr>
      <w:rFonts w:eastAsiaTheme="majorEastAsia" w:cstheme="majorBidi"/>
    </w:rPr>
  </w:style>
  <w:style w:type="character" w:customStyle="1" w:styleId="Overskrift6Tegn">
    <w:name w:val="Overskrift 6 Tegn"/>
    <w:basedOn w:val="Standardskriftforavsnitt"/>
    <w:link w:val="Overskrift6"/>
    <w:uiPriority w:val="9"/>
    <w:rsid w:val="00576A47"/>
    <w:rPr>
      <w:rFonts w:eastAsiaTheme="majorEastAsia" w:cstheme="majorBidi"/>
      <w:i/>
      <w:iCs/>
    </w:rPr>
  </w:style>
  <w:style w:type="character" w:customStyle="1" w:styleId="Overskrift7Tegn">
    <w:name w:val="Overskrift 7 Tegn"/>
    <w:basedOn w:val="Standardskriftforavsnitt"/>
    <w:link w:val="Overskrift7"/>
    <w:uiPriority w:val="9"/>
    <w:rsid w:val="00107D66"/>
    <w:rPr>
      <w:rFonts w:eastAsiaTheme="majorEastAsia" w:cstheme="majorBidi"/>
      <w:b/>
      <w:iCs/>
      <w:sz w:val="20"/>
    </w:rPr>
  </w:style>
  <w:style w:type="character" w:customStyle="1" w:styleId="Overskrift8Tegn">
    <w:name w:val="Overskrift 8 Tegn"/>
    <w:basedOn w:val="Standardskriftforavsnitt"/>
    <w:link w:val="Overskrift8"/>
    <w:uiPriority w:val="9"/>
    <w:rsid w:val="00107D66"/>
    <w:rPr>
      <w:rFonts w:eastAsiaTheme="majorEastAsia" w:cstheme="majorBidi"/>
      <w:b/>
      <w:i/>
      <w:sz w:val="20"/>
      <w:szCs w:val="20"/>
    </w:rPr>
  </w:style>
  <w:style w:type="character" w:customStyle="1" w:styleId="Overskrift9Tegn">
    <w:name w:val="Overskrift 9 Tegn"/>
    <w:basedOn w:val="Standardskriftforavsnitt"/>
    <w:link w:val="Overskrift9"/>
    <w:uiPriority w:val="9"/>
    <w:rsid w:val="00576A47"/>
    <w:rPr>
      <w:rFonts w:eastAsiaTheme="majorEastAsia" w:cstheme="majorBidi"/>
      <w:i/>
      <w:iCs/>
      <w:sz w:val="20"/>
      <w:szCs w:val="20"/>
    </w:rPr>
  </w:style>
  <w:style w:type="character" w:styleId="Svakutheving">
    <w:name w:val="Subtle Emphasis"/>
    <w:basedOn w:val="Standardskriftforavsnitt"/>
    <w:uiPriority w:val="19"/>
    <w:qFormat/>
    <w:rsid w:val="00A477D1"/>
    <w:rPr>
      <w:i/>
      <w:iCs/>
      <w:color w:val="auto"/>
    </w:rPr>
  </w:style>
  <w:style w:type="character" w:styleId="Utheving">
    <w:name w:val="Emphasis"/>
    <w:basedOn w:val="Standardskriftforavsnitt"/>
    <w:uiPriority w:val="20"/>
    <w:qFormat/>
    <w:rsid w:val="00406D60"/>
    <w:rPr>
      <w:i/>
      <w:iCs/>
    </w:rPr>
  </w:style>
  <w:style w:type="character" w:styleId="Sterk">
    <w:name w:val="Strong"/>
    <w:basedOn w:val="Standardskriftforavsnitt"/>
    <w:uiPriority w:val="22"/>
    <w:qFormat/>
    <w:rsid w:val="00406D60"/>
    <w:rPr>
      <w:b/>
      <w:bCs/>
    </w:rPr>
  </w:style>
  <w:style w:type="paragraph" w:styleId="Sitat">
    <w:name w:val="Quote"/>
    <w:basedOn w:val="Normal"/>
    <w:next w:val="Normal"/>
    <w:link w:val="SitatTegn"/>
    <w:uiPriority w:val="29"/>
    <w:qFormat/>
    <w:rsid w:val="00406D60"/>
    <w:rPr>
      <w:i/>
      <w:iCs/>
      <w:color w:val="000000" w:themeColor="text1"/>
    </w:rPr>
  </w:style>
  <w:style w:type="character" w:customStyle="1" w:styleId="SitatTegn">
    <w:name w:val="Sitat Tegn"/>
    <w:basedOn w:val="Standardskriftforavsnitt"/>
    <w:link w:val="Sitat"/>
    <w:uiPriority w:val="29"/>
    <w:rsid w:val="00406D60"/>
    <w:rPr>
      <w:i/>
      <w:iCs/>
      <w:color w:val="000000" w:themeColor="text1"/>
    </w:rPr>
  </w:style>
  <w:style w:type="character" w:styleId="Hyperkobling">
    <w:name w:val="Hyperlink"/>
    <w:basedOn w:val="Standardskriftforavsnitt"/>
    <w:uiPriority w:val="99"/>
    <w:semiHidden/>
    <w:unhideWhenUsed/>
    <w:rsid w:val="00F23717"/>
    <w:rPr>
      <w:strike w:val="0"/>
      <w:dstrike w:val="0"/>
      <w:color w:val="165AAD"/>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CD"/>
    <w:rPr>
      <w:rFonts w:eastAsia="Calibri"/>
    </w:rPr>
  </w:style>
  <w:style w:type="paragraph" w:styleId="Overskrift1">
    <w:name w:val="heading 1"/>
    <w:basedOn w:val="Normal"/>
    <w:next w:val="Normal"/>
    <w:link w:val="Overskrift1Tegn"/>
    <w:uiPriority w:val="9"/>
    <w:qFormat/>
    <w:rsid w:val="00576A47"/>
    <w:pPr>
      <w:keepNext/>
      <w:keepLines/>
      <w:spacing w:before="480"/>
      <w:outlineLvl w:val="0"/>
    </w:pPr>
    <w:rPr>
      <w:rFonts w:eastAsiaTheme="majorEastAsia" w:cstheme="majorBidi"/>
      <w:b/>
      <w:bCs/>
      <w:caps/>
      <w:sz w:val="32"/>
      <w:szCs w:val="28"/>
    </w:rPr>
  </w:style>
  <w:style w:type="paragraph" w:styleId="Overskrift2">
    <w:name w:val="heading 2"/>
    <w:basedOn w:val="Normal"/>
    <w:next w:val="Normal"/>
    <w:link w:val="Overskrift2Tegn"/>
    <w:uiPriority w:val="9"/>
    <w:unhideWhenUsed/>
    <w:qFormat/>
    <w:rsid w:val="00576A47"/>
    <w:pPr>
      <w:keepNext/>
      <w:keepLines/>
      <w:spacing w:before="200"/>
      <w:outlineLvl w:val="1"/>
    </w:pPr>
    <w:rPr>
      <w:rFonts w:eastAsiaTheme="majorEastAsia" w:cstheme="majorBidi"/>
      <w:b/>
      <w:bCs/>
      <w:i/>
      <w:sz w:val="28"/>
      <w:szCs w:val="26"/>
    </w:rPr>
  </w:style>
  <w:style w:type="paragraph" w:styleId="Overskrift3">
    <w:name w:val="heading 3"/>
    <w:basedOn w:val="Normal"/>
    <w:next w:val="Normal"/>
    <w:link w:val="Overskrift3Tegn"/>
    <w:uiPriority w:val="9"/>
    <w:unhideWhenUsed/>
    <w:qFormat/>
    <w:rsid w:val="00576A47"/>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576A47"/>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unhideWhenUsed/>
    <w:qFormat/>
    <w:rsid w:val="00576A47"/>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9"/>
    <w:unhideWhenUsed/>
    <w:qFormat/>
    <w:rsid w:val="00576A47"/>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9"/>
    <w:unhideWhenUsed/>
    <w:qFormat/>
    <w:rsid w:val="00107D66"/>
    <w:pPr>
      <w:keepNext/>
      <w:keepLines/>
      <w:spacing w:before="200"/>
      <w:outlineLvl w:val="6"/>
    </w:pPr>
    <w:rPr>
      <w:rFonts w:eastAsiaTheme="majorEastAsia" w:cstheme="majorBidi"/>
      <w:b/>
      <w:iCs/>
      <w:sz w:val="20"/>
    </w:rPr>
  </w:style>
  <w:style w:type="paragraph" w:styleId="Overskrift8">
    <w:name w:val="heading 8"/>
    <w:basedOn w:val="Normal"/>
    <w:next w:val="Normal"/>
    <w:link w:val="Overskrift8Tegn"/>
    <w:uiPriority w:val="9"/>
    <w:unhideWhenUsed/>
    <w:qFormat/>
    <w:rsid w:val="00107D66"/>
    <w:pPr>
      <w:keepNext/>
      <w:keepLines/>
      <w:spacing w:before="200"/>
      <w:outlineLvl w:val="7"/>
    </w:pPr>
    <w:rPr>
      <w:rFonts w:eastAsiaTheme="majorEastAsia" w:cstheme="majorBidi"/>
      <w:b/>
      <w:i/>
      <w:sz w:val="20"/>
      <w:szCs w:val="20"/>
    </w:rPr>
  </w:style>
  <w:style w:type="paragraph" w:styleId="Overskrift9">
    <w:name w:val="heading 9"/>
    <w:basedOn w:val="Normal"/>
    <w:next w:val="Normal"/>
    <w:link w:val="Overskrift9Tegn"/>
    <w:uiPriority w:val="9"/>
    <w:unhideWhenUsed/>
    <w:qFormat/>
    <w:rsid w:val="00576A47"/>
    <w:pPr>
      <w:keepNext/>
      <w:keepLines/>
      <w:spacing w:before="200"/>
      <w:outlineLvl w:val="8"/>
    </w:pPr>
    <w:rPr>
      <w:rFonts w:eastAsiaTheme="majorEastAsia"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6A47"/>
    <w:rPr>
      <w:rFonts w:eastAsiaTheme="majorEastAsia" w:cstheme="majorBidi"/>
      <w:b/>
      <w:bCs/>
      <w:caps/>
      <w:sz w:val="32"/>
      <w:szCs w:val="28"/>
    </w:rPr>
  </w:style>
  <w:style w:type="character" w:customStyle="1" w:styleId="Overskrift2Tegn">
    <w:name w:val="Overskrift 2 Tegn"/>
    <w:basedOn w:val="Standardskriftforavsnitt"/>
    <w:link w:val="Overskrift2"/>
    <w:uiPriority w:val="9"/>
    <w:rsid w:val="00576A47"/>
    <w:rPr>
      <w:rFonts w:eastAsiaTheme="majorEastAsia" w:cstheme="majorBidi"/>
      <w:b/>
      <w:bCs/>
      <w:i/>
      <w:sz w:val="28"/>
      <w:szCs w:val="26"/>
    </w:rPr>
  </w:style>
  <w:style w:type="paragraph" w:styleId="Undertittel">
    <w:name w:val="Subtitle"/>
    <w:basedOn w:val="Normal"/>
    <w:next w:val="Normal"/>
    <w:link w:val="UndertittelTegn"/>
    <w:uiPriority w:val="11"/>
    <w:qFormat/>
    <w:rsid w:val="00576A47"/>
    <w:pPr>
      <w:numPr>
        <w:ilvl w:val="1"/>
      </w:numPr>
    </w:pPr>
    <w:rPr>
      <w:rFonts w:eastAsiaTheme="majorEastAsia" w:cstheme="majorBidi"/>
      <w:i/>
      <w:iCs/>
      <w:spacing w:val="15"/>
    </w:rPr>
  </w:style>
  <w:style w:type="character" w:customStyle="1" w:styleId="UndertittelTegn">
    <w:name w:val="Undertittel Tegn"/>
    <w:basedOn w:val="Standardskriftforavsnitt"/>
    <w:link w:val="Undertittel"/>
    <w:uiPriority w:val="11"/>
    <w:rsid w:val="00576A47"/>
    <w:rPr>
      <w:rFonts w:eastAsiaTheme="majorEastAsia" w:cstheme="majorBidi"/>
      <w:i/>
      <w:iCs/>
      <w:spacing w:val="15"/>
    </w:rPr>
  </w:style>
  <w:style w:type="character" w:styleId="Sterkutheving">
    <w:name w:val="Intense Emphasis"/>
    <w:basedOn w:val="Standardskriftforavsnitt"/>
    <w:uiPriority w:val="21"/>
    <w:qFormat/>
    <w:rsid w:val="00AE4C37"/>
    <w:rPr>
      <w:b/>
      <w:bCs/>
      <w:i/>
      <w:iCs/>
      <w:color w:val="auto"/>
    </w:rPr>
  </w:style>
  <w:style w:type="paragraph" w:styleId="Sterktsitat">
    <w:name w:val="Intense Quote"/>
    <w:basedOn w:val="Normal"/>
    <w:next w:val="Normal"/>
    <w:link w:val="SterktsitatTegn"/>
    <w:uiPriority w:val="30"/>
    <w:qFormat/>
    <w:rsid w:val="00AE4C37"/>
    <w:pPr>
      <w:framePr w:wrap="around" w:vAnchor="text" w:hAnchor="text" w:y="1"/>
      <w:pBdr>
        <w:bottom w:val="single" w:sz="4" w:space="4" w:color="000000" w:themeColor="tex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AE4C37"/>
    <w:rPr>
      <w:b/>
      <w:bCs/>
      <w:i/>
      <w:iCs/>
    </w:rPr>
  </w:style>
  <w:style w:type="character" w:styleId="Svakreferanse">
    <w:name w:val="Subtle Reference"/>
    <w:basedOn w:val="Standardskriftforavsnitt"/>
    <w:uiPriority w:val="31"/>
    <w:qFormat/>
    <w:rsid w:val="00AE4C37"/>
    <w:rPr>
      <w:smallCaps/>
      <w:color w:val="auto"/>
      <w:u w:val="single"/>
    </w:rPr>
  </w:style>
  <w:style w:type="character" w:styleId="Sterkreferanse">
    <w:name w:val="Intense Reference"/>
    <w:basedOn w:val="Standardskriftforavsnitt"/>
    <w:uiPriority w:val="32"/>
    <w:qFormat/>
    <w:rsid w:val="00AE4C37"/>
    <w:rPr>
      <w:b/>
      <w:bCs/>
      <w:smallCaps/>
      <w:color w:val="auto"/>
      <w:spacing w:val="5"/>
      <w:u w:val="single"/>
    </w:rPr>
  </w:style>
  <w:style w:type="paragraph" w:styleId="Listeavsnitt">
    <w:name w:val="List Paragraph"/>
    <w:basedOn w:val="Normal"/>
    <w:uiPriority w:val="34"/>
    <w:qFormat/>
    <w:rsid w:val="00AE4C37"/>
    <w:pPr>
      <w:ind w:left="720"/>
      <w:contextualSpacing/>
    </w:pPr>
  </w:style>
  <w:style w:type="character" w:styleId="Boktittel">
    <w:name w:val="Book Title"/>
    <w:basedOn w:val="Standardskriftforavsnitt"/>
    <w:uiPriority w:val="33"/>
    <w:qFormat/>
    <w:rsid w:val="00AE4C37"/>
    <w:rPr>
      <w:b/>
      <w:bCs/>
      <w:smallCaps/>
      <w:spacing w:val="5"/>
    </w:rPr>
  </w:style>
  <w:style w:type="paragraph" w:styleId="Tittel">
    <w:name w:val="Title"/>
    <w:basedOn w:val="Normal"/>
    <w:next w:val="Normal"/>
    <w:link w:val="TittelTegn"/>
    <w:uiPriority w:val="10"/>
    <w:qFormat/>
    <w:rsid w:val="00576A47"/>
    <w:pPr>
      <w:pBdr>
        <w:bottom w:val="single" w:sz="8" w:space="4" w:color="auto"/>
      </w:pBdr>
      <w:spacing w:after="300"/>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576A47"/>
    <w:rPr>
      <w:rFonts w:eastAsiaTheme="majorEastAsia" w:cstheme="majorBidi"/>
      <w:spacing w:val="5"/>
      <w:kern w:val="28"/>
      <w:sz w:val="52"/>
      <w:szCs w:val="52"/>
    </w:rPr>
  </w:style>
  <w:style w:type="paragraph" w:styleId="Ingenmellomrom">
    <w:name w:val="No Spacing"/>
    <w:uiPriority w:val="1"/>
    <w:qFormat/>
    <w:rsid w:val="00406D60"/>
  </w:style>
  <w:style w:type="character" w:customStyle="1" w:styleId="Overskrift3Tegn">
    <w:name w:val="Overskrift 3 Tegn"/>
    <w:basedOn w:val="Standardskriftforavsnitt"/>
    <w:link w:val="Overskrift3"/>
    <w:uiPriority w:val="9"/>
    <w:rsid w:val="00576A47"/>
    <w:rPr>
      <w:rFonts w:eastAsiaTheme="majorEastAsia" w:cstheme="majorBidi"/>
      <w:b/>
      <w:bCs/>
    </w:rPr>
  </w:style>
  <w:style w:type="character" w:customStyle="1" w:styleId="Overskrift4Tegn">
    <w:name w:val="Overskrift 4 Tegn"/>
    <w:basedOn w:val="Standardskriftforavsnitt"/>
    <w:link w:val="Overskrift4"/>
    <w:uiPriority w:val="9"/>
    <w:rsid w:val="00576A47"/>
    <w:rPr>
      <w:rFonts w:eastAsiaTheme="majorEastAsia" w:cstheme="majorBidi"/>
      <w:b/>
      <w:bCs/>
      <w:i/>
      <w:iCs/>
    </w:rPr>
  </w:style>
  <w:style w:type="character" w:customStyle="1" w:styleId="Overskrift5Tegn">
    <w:name w:val="Overskrift 5 Tegn"/>
    <w:basedOn w:val="Standardskriftforavsnitt"/>
    <w:link w:val="Overskrift5"/>
    <w:uiPriority w:val="9"/>
    <w:rsid w:val="00576A47"/>
    <w:rPr>
      <w:rFonts w:eastAsiaTheme="majorEastAsia" w:cstheme="majorBidi"/>
    </w:rPr>
  </w:style>
  <w:style w:type="character" w:customStyle="1" w:styleId="Overskrift6Tegn">
    <w:name w:val="Overskrift 6 Tegn"/>
    <w:basedOn w:val="Standardskriftforavsnitt"/>
    <w:link w:val="Overskrift6"/>
    <w:uiPriority w:val="9"/>
    <w:rsid w:val="00576A47"/>
    <w:rPr>
      <w:rFonts w:eastAsiaTheme="majorEastAsia" w:cstheme="majorBidi"/>
      <w:i/>
      <w:iCs/>
    </w:rPr>
  </w:style>
  <w:style w:type="character" w:customStyle="1" w:styleId="Overskrift7Tegn">
    <w:name w:val="Overskrift 7 Tegn"/>
    <w:basedOn w:val="Standardskriftforavsnitt"/>
    <w:link w:val="Overskrift7"/>
    <w:uiPriority w:val="9"/>
    <w:rsid w:val="00107D66"/>
    <w:rPr>
      <w:rFonts w:eastAsiaTheme="majorEastAsia" w:cstheme="majorBidi"/>
      <w:b/>
      <w:iCs/>
      <w:sz w:val="20"/>
    </w:rPr>
  </w:style>
  <w:style w:type="character" w:customStyle="1" w:styleId="Overskrift8Tegn">
    <w:name w:val="Overskrift 8 Tegn"/>
    <w:basedOn w:val="Standardskriftforavsnitt"/>
    <w:link w:val="Overskrift8"/>
    <w:uiPriority w:val="9"/>
    <w:rsid w:val="00107D66"/>
    <w:rPr>
      <w:rFonts w:eastAsiaTheme="majorEastAsia" w:cstheme="majorBidi"/>
      <w:b/>
      <w:i/>
      <w:sz w:val="20"/>
      <w:szCs w:val="20"/>
    </w:rPr>
  </w:style>
  <w:style w:type="character" w:customStyle="1" w:styleId="Overskrift9Tegn">
    <w:name w:val="Overskrift 9 Tegn"/>
    <w:basedOn w:val="Standardskriftforavsnitt"/>
    <w:link w:val="Overskrift9"/>
    <w:uiPriority w:val="9"/>
    <w:rsid w:val="00576A47"/>
    <w:rPr>
      <w:rFonts w:eastAsiaTheme="majorEastAsia" w:cstheme="majorBidi"/>
      <w:i/>
      <w:iCs/>
      <w:sz w:val="20"/>
      <w:szCs w:val="20"/>
    </w:rPr>
  </w:style>
  <w:style w:type="character" w:styleId="Svakutheving">
    <w:name w:val="Subtle Emphasis"/>
    <w:basedOn w:val="Standardskriftforavsnitt"/>
    <w:uiPriority w:val="19"/>
    <w:qFormat/>
    <w:rsid w:val="00A477D1"/>
    <w:rPr>
      <w:i/>
      <w:iCs/>
      <w:color w:val="auto"/>
    </w:rPr>
  </w:style>
  <w:style w:type="character" w:styleId="Utheving">
    <w:name w:val="Emphasis"/>
    <w:basedOn w:val="Standardskriftforavsnitt"/>
    <w:uiPriority w:val="20"/>
    <w:qFormat/>
    <w:rsid w:val="00406D60"/>
    <w:rPr>
      <w:i/>
      <w:iCs/>
    </w:rPr>
  </w:style>
  <w:style w:type="character" w:styleId="Sterk">
    <w:name w:val="Strong"/>
    <w:basedOn w:val="Standardskriftforavsnitt"/>
    <w:uiPriority w:val="22"/>
    <w:qFormat/>
    <w:rsid w:val="00406D60"/>
    <w:rPr>
      <w:b/>
      <w:bCs/>
    </w:rPr>
  </w:style>
  <w:style w:type="paragraph" w:styleId="Sitat">
    <w:name w:val="Quote"/>
    <w:basedOn w:val="Normal"/>
    <w:next w:val="Normal"/>
    <w:link w:val="SitatTegn"/>
    <w:uiPriority w:val="29"/>
    <w:qFormat/>
    <w:rsid w:val="00406D60"/>
    <w:rPr>
      <w:i/>
      <w:iCs/>
      <w:color w:val="000000" w:themeColor="text1"/>
    </w:rPr>
  </w:style>
  <w:style w:type="character" w:customStyle="1" w:styleId="SitatTegn">
    <w:name w:val="Sitat Tegn"/>
    <w:basedOn w:val="Standardskriftforavsnitt"/>
    <w:link w:val="Sitat"/>
    <w:uiPriority w:val="29"/>
    <w:rsid w:val="00406D60"/>
    <w:rPr>
      <w:i/>
      <w:iCs/>
      <w:color w:val="000000" w:themeColor="text1"/>
    </w:rPr>
  </w:style>
  <w:style w:type="character" w:styleId="Hyperkobling">
    <w:name w:val="Hyperlink"/>
    <w:basedOn w:val="Standardskriftforavsnitt"/>
    <w:uiPriority w:val="99"/>
    <w:semiHidden/>
    <w:unhideWhenUsed/>
    <w:rsid w:val="00F23717"/>
    <w:rPr>
      <w:strike w:val="0"/>
      <w:dstrike w:val="0"/>
      <w:color w:val="165AAD"/>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115586">
      <w:bodyDiv w:val="1"/>
      <w:marLeft w:val="0"/>
      <w:marRight w:val="0"/>
      <w:marTop w:val="0"/>
      <w:marBottom w:val="0"/>
      <w:divBdr>
        <w:top w:val="none" w:sz="0" w:space="0" w:color="auto"/>
        <w:left w:val="none" w:sz="0" w:space="0" w:color="auto"/>
        <w:bottom w:val="none" w:sz="0" w:space="0" w:color="auto"/>
        <w:right w:val="none" w:sz="0" w:space="0" w:color="auto"/>
      </w:divBdr>
      <w:divsChild>
        <w:div w:id="1343707007">
          <w:marLeft w:val="0"/>
          <w:marRight w:val="0"/>
          <w:marTop w:val="0"/>
          <w:marBottom w:val="480"/>
          <w:divBdr>
            <w:top w:val="none" w:sz="0" w:space="0" w:color="auto"/>
            <w:left w:val="single" w:sz="6" w:space="0" w:color="CCCCCC"/>
            <w:bottom w:val="single" w:sz="6" w:space="0" w:color="CCCCCC"/>
            <w:right w:val="single" w:sz="6" w:space="0" w:color="CCCCCC"/>
          </w:divBdr>
          <w:divsChild>
            <w:div w:id="374893614">
              <w:marLeft w:val="0"/>
              <w:marRight w:val="0"/>
              <w:marTop w:val="0"/>
              <w:marBottom w:val="0"/>
              <w:divBdr>
                <w:top w:val="none" w:sz="0" w:space="0" w:color="auto"/>
                <w:left w:val="none" w:sz="0" w:space="0" w:color="auto"/>
                <w:bottom w:val="none" w:sz="0" w:space="0" w:color="auto"/>
                <w:right w:val="none" w:sz="0" w:space="0" w:color="auto"/>
              </w:divBdr>
              <w:divsChild>
                <w:div w:id="154034026">
                  <w:marLeft w:val="3105"/>
                  <w:marRight w:val="4080"/>
                  <w:marTop w:val="0"/>
                  <w:marBottom w:val="0"/>
                  <w:divBdr>
                    <w:top w:val="none" w:sz="0" w:space="0" w:color="auto"/>
                    <w:left w:val="none" w:sz="0" w:space="0" w:color="auto"/>
                    <w:bottom w:val="none" w:sz="0" w:space="0" w:color="auto"/>
                    <w:right w:val="none" w:sz="0" w:space="0" w:color="auto"/>
                  </w:divBdr>
                </w:div>
              </w:divsChild>
            </w:div>
          </w:divsChild>
        </w:div>
      </w:divsChild>
    </w:div>
    <w:div w:id="1092551191">
      <w:bodyDiv w:val="1"/>
      <w:marLeft w:val="0"/>
      <w:marRight w:val="0"/>
      <w:marTop w:val="0"/>
      <w:marBottom w:val="0"/>
      <w:divBdr>
        <w:top w:val="none" w:sz="0" w:space="0" w:color="auto"/>
        <w:left w:val="none" w:sz="0" w:space="0" w:color="auto"/>
        <w:bottom w:val="none" w:sz="0" w:space="0" w:color="auto"/>
        <w:right w:val="none" w:sz="0" w:space="0" w:color="auto"/>
      </w:divBdr>
      <w:divsChild>
        <w:div w:id="234244857">
          <w:marLeft w:val="0"/>
          <w:marRight w:val="0"/>
          <w:marTop w:val="0"/>
          <w:marBottom w:val="0"/>
          <w:divBdr>
            <w:top w:val="none" w:sz="0" w:space="0" w:color="auto"/>
            <w:left w:val="none" w:sz="0" w:space="0" w:color="auto"/>
            <w:bottom w:val="none" w:sz="0" w:space="0" w:color="auto"/>
            <w:right w:val="none" w:sz="0" w:space="0" w:color="auto"/>
          </w:divBdr>
          <w:divsChild>
            <w:div w:id="1279339957">
              <w:marLeft w:val="0"/>
              <w:marRight w:val="0"/>
              <w:marTop w:val="0"/>
              <w:marBottom w:val="0"/>
              <w:divBdr>
                <w:top w:val="none" w:sz="0" w:space="0" w:color="auto"/>
                <w:left w:val="none" w:sz="0" w:space="0" w:color="auto"/>
                <w:bottom w:val="none" w:sz="0" w:space="0" w:color="auto"/>
                <w:right w:val="none" w:sz="0" w:space="0" w:color="auto"/>
              </w:divBdr>
              <w:divsChild>
                <w:div w:id="1566716149">
                  <w:marLeft w:val="1"/>
                  <w:marRight w:val="1"/>
                  <w:marTop w:val="0"/>
                  <w:marBottom w:val="0"/>
                  <w:divBdr>
                    <w:top w:val="none" w:sz="0" w:space="0" w:color="auto"/>
                    <w:left w:val="none" w:sz="0" w:space="0" w:color="auto"/>
                    <w:bottom w:val="none" w:sz="0" w:space="0" w:color="auto"/>
                    <w:right w:val="none" w:sz="0" w:space="0" w:color="auto"/>
                  </w:divBdr>
                  <w:divsChild>
                    <w:div w:id="1626502908">
                      <w:marLeft w:val="0"/>
                      <w:marRight w:val="0"/>
                      <w:marTop w:val="0"/>
                      <w:marBottom w:val="0"/>
                      <w:divBdr>
                        <w:top w:val="none" w:sz="0" w:space="0" w:color="auto"/>
                        <w:left w:val="none" w:sz="0" w:space="0" w:color="auto"/>
                        <w:bottom w:val="none" w:sz="0" w:space="0" w:color="auto"/>
                        <w:right w:val="none" w:sz="0" w:space="0" w:color="auto"/>
                      </w:divBdr>
                      <w:divsChild>
                        <w:div w:id="195774808">
                          <w:marLeft w:val="0"/>
                          <w:marRight w:val="0"/>
                          <w:marTop w:val="405"/>
                          <w:marBottom w:val="300"/>
                          <w:divBdr>
                            <w:top w:val="none" w:sz="0" w:space="0" w:color="auto"/>
                            <w:left w:val="none" w:sz="0" w:space="0" w:color="auto"/>
                            <w:bottom w:val="none" w:sz="0" w:space="0" w:color="auto"/>
                            <w:right w:val="none" w:sz="0" w:space="0" w:color="auto"/>
                          </w:divBdr>
                          <w:divsChild>
                            <w:div w:id="8309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040467">
      <w:bodyDiv w:val="1"/>
      <w:marLeft w:val="0"/>
      <w:marRight w:val="0"/>
      <w:marTop w:val="0"/>
      <w:marBottom w:val="0"/>
      <w:divBdr>
        <w:top w:val="none" w:sz="0" w:space="0" w:color="auto"/>
        <w:left w:val="none" w:sz="0" w:space="0" w:color="auto"/>
        <w:bottom w:val="none" w:sz="0" w:space="0" w:color="auto"/>
        <w:right w:val="none" w:sz="0" w:space="0" w:color="auto"/>
      </w:divBdr>
      <w:divsChild>
        <w:div w:id="1575310785">
          <w:marLeft w:val="0"/>
          <w:marRight w:val="0"/>
          <w:marTop w:val="0"/>
          <w:marBottom w:val="0"/>
          <w:divBdr>
            <w:top w:val="none" w:sz="0" w:space="0" w:color="auto"/>
            <w:left w:val="none" w:sz="0" w:space="0" w:color="auto"/>
            <w:bottom w:val="none" w:sz="0" w:space="0" w:color="auto"/>
            <w:right w:val="none" w:sz="0" w:space="0" w:color="auto"/>
          </w:divBdr>
          <w:divsChild>
            <w:div w:id="774204513">
              <w:marLeft w:val="0"/>
              <w:marRight w:val="0"/>
              <w:marTop w:val="0"/>
              <w:marBottom w:val="0"/>
              <w:divBdr>
                <w:top w:val="none" w:sz="0" w:space="0" w:color="auto"/>
                <w:left w:val="none" w:sz="0" w:space="0" w:color="auto"/>
                <w:bottom w:val="none" w:sz="0" w:space="0" w:color="auto"/>
                <w:right w:val="none" w:sz="0" w:space="0" w:color="auto"/>
              </w:divBdr>
              <w:divsChild>
                <w:div w:id="1422599402">
                  <w:marLeft w:val="1"/>
                  <w:marRight w:val="1"/>
                  <w:marTop w:val="0"/>
                  <w:marBottom w:val="0"/>
                  <w:divBdr>
                    <w:top w:val="none" w:sz="0" w:space="0" w:color="auto"/>
                    <w:left w:val="none" w:sz="0" w:space="0" w:color="auto"/>
                    <w:bottom w:val="none" w:sz="0" w:space="0" w:color="auto"/>
                    <w:right w:val="none" w:sz="0" w:space="0" w:color="auto"/>
                  </w:divBdr>
                  <w:divsChild>
                    <w:div w:id="794255859">
                      <w:marLeft w:val="0"/>
                      <w:marRight w:val="0"/>
                      <w:marTop w:val="0"/>
                      <w:marBottom w:val="0"/>
                      <w:divBdr>
                        <w:top w:val="none" w:sz="0" w:space="0" w:color="auto"/>
                        <w:left w:val="none" w:sz="0" w:space="0" w:color="auto"/>
                        <w:bottom w:val="none" w:sz="0" w:space="0" w:color="auto"/>
                        <w:right w:val="none" w:sz="0" w:space="0" w:color="auto"/>
                      </w:divBdr>
                      <w:divsChild>
                        <w:div w:id="841580167">
                          <w:marLeft w:val="0"/>
                          <w:marRight w:val="0"/>
                          <w:marTop w:val="405"/>
                          <w:marBottom w:val="300"/>
                          <w:divBdr>
                            <w:top w:val="none" w:sz="0" w:space="0" w:color="auto"/>
                            <w:left w:val="none" w:sz="0" w:space="0" w:color="auto"/>
                            <w:bottom w:val="none" w:sz="0" w:space="0" w:color="auto"/>
                            <w:right w:val="none" w:sz="0" w:space="0" w:color="auto"/>
                          </w:divBdr>
                          <w:divsChild>
                            <w:div w:id="2584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esearch.ku.dk/search/profil/?id=66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2E2F2A20</Template>
  <TotalTime>803</TotalTime>
  <Pages>7</Pages>
  <Words>1965</Words>
  <Characters>10420</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Stortinget</Company>
  <LinksUpToDate>false</LinksUpToDate>
  <CharactersWithSpaces>12361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Robstad Bjørn Willy</dc:creator>
  <cp:lastModifiedBy>Robstad Bjørn Willy</cp:lastModifiedBy>
  <cp:revision>19</cp:revision>
  <dcterms:created xsi:type="dcterms:W3CDTF">2014-05-21T06:46:00Z</dcterms:created>
  <dcterms:modified xsi:type="dcterms:W3CDTF">2014-05-28T12:59:00Z</dcterms:modified>
</cp:coreProperties>
</file>