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0125" w14:textId="77777777" w:rsidR="00B30FB1" w:rsidRDefault="00B30FB1" w:rsidP="00B30FB1">
      <w:pPr>
        <w:rPr>
          <w:i/>
          <w:iCs/>
          <w:lang w:val="en-US"/>
        </w:rPr>
      </w:pPr>
    </w:p>
    <w:p w14:paraId="6102B46B" w14:textId="77777777" w:rsidR="00B30FB1" w:rsidRDefault="00B30FB1" w:rsidP="00B30FB1">
      <w:pPr>
        <w:rPr>
          <w:i/>
          <w:iCs/>
          <w:lang w:val="en-US"/>
        </w:rPr>
      </w:pPr>
    </w:p>
    <w:p w14:paraId="3FD04DC1" w14:textId="77777777" w:rsidR="00B30FB1" w:rsidRDefault="00B30FB1" w:rsidP="00B30FB1">
      <w:pPr>
        <w:rPr>
          <w:i/>
          <w:iCs/>
          <w:lang w:val="en-US"/>
        </w:rPr>
      </w:pPr>
    </w:p>
    <w:p w14:paraId="3543B9A2" w14:textId="77777777" w:rsidR="00B30FB1" w:rsidRDefault="00B30FB1" w:rsidP="00B30FB1">
      <w:pPr>
        <w:rPr>
          <w:lang w:val="en-US"/>
        </w:rPr>
      </w:pP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14:paraId="02355180" w14:textId="77777777" w:rsidR="00B30FB1" w:rsidRPr="00BD29AF" w:rsidRDefault="00B30FB1" w:rsidP="00B30FB1">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b/>
          <w:noProof/>
          <w:sz w:val="28"/>
          <w:lang w:val="en-US"/>
        </w:rPr>
        <w:drawing>
          <wp:anchor distT="0" distB="0" distL="114300" distR="114300" simplePos="0" relativeHeight="251659264" behindDoc="0" locked="0" layoutInCell="0" allowOverlap="1" wp14:anchorId="73D8D7C4" wp14:editId="60DA76F5">
            <wp:simplePos x="0" y="0"/>
            <wp:positionH relativeFrom="column">
              <wp:posOffset>106045</wp:posOffset>
            </wp:positionH>
            <wp:positionV relativeFrom="paragraph">
              <wp:posOffset>-168275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14:paraId="52844037" w14:textId="77777777" w:rsidR="00B30FB1" w:rsidRPr="00BD29AF" w:rsidRDefault="00B30FB1" w:rsidP="00B30FB1">
      <w:pPr>
        <w:rPr>
          <w:b/>
          <w:sz w:val="28"/>
          <w:u w:val="single"/>
          <w:lang w:val="en-US"/>
        </w:rPr>
      </w:pPr>
    </w:p>
    <w:p w14:paraId="36A057F9" w14:textId="76092040" w:rsidR="00B30FB1" w:rsidRPr="005F4970" w:rsidRDefault="005F4970" w:rsidP="00B30FB1">
      <w:pPr>
        <w:rPr>
          <w:b/>
          <w:u w:val="single"/>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5F4970">
        <w:rPr>
          <w:b/>
          <w:u w:val="single"/>
          <w:lang w:val="en-US"/>
        </w:rPr>
        <w:t>Document 1.2</w:t>
      </w:r>
    </w:p>
    <w:p w14:paraId="2C836EB6" w14:textId="77777777" w:rsidR="005F4970" w:rsidRPr="005F4970" w:rsidRDefault="005F4970" w:rsidP="00B30FB1">
      <w:pPr>
        <w:rPr>
          <w:b/>
          <w:sz w:val="28"/>
          <w:szCs w:val="28"/>
          <w:u w:val="single"/>
          <w:lang w:val="en-US"/>
        </w:rPr>
      </w:pPr>
      <w:bookmarkStart w:id="0" w:name="_GoBack"/>
      <w:bookmarkEnd w:id="0"/>
    </w:p>
    <w:p w14:paraId="405BBBB5" w14:textId="77777777" w:rsidR="00B30FB1" w:rsidRPr="00BD29AF" w:rsidRDefault="00B30FB1" w:rsidP="00B30FB1">
      <w:pPr>
        <w:ind w:left="708" w:firstLine="708"/>
        <w:rPr>
          <w:sz w:val="20"/>
          <w:lang w:val="en-US"/>
        </w:rPr>
      </w:pPr>
      <w:proofErr w:type="gramStart"/>
      <w:r w:rsidRPr="00BD29AF">
        <w:rPr>
          <w:sz w:val="20"/>
          <w:lang w:val="en-US"/>
        </w:rPr>
        <w:t>CONFERENCE  OF</w:t>
      </w:r>
      <w:proofErr w:type="gramEnd"/>
      <w:r w:rsidRPr="00BD29AF">
        <w:rPr>
          <w:sz w:val="20"/>
          <w:lang w:val="en-US"/>
        </w:rPr>
        <w:t xml:space="preserve">  PARLIAMENTARIANS  OF  THE  ARCTIC  REGION</w:t>
      </w:r>
    </w:p>
    <w:p w14:paraId="1A3CD6D6" w14:textId="77777777" w:rsidR="00B30FB1" w:rsidRPr="00BD29AF" w:rsidRDefault="00B30FB1" w:rsidP="00B30FB1">
      <w:pPr>
        <w:pBdr>
          <w:bottom w:val="single" w:sz="12" w:space="1" w:color="auto"/>
        </w:pBdr>
        <w:rPr>
          <w:sz w:val="20"/>
          <w:lang w:val="en-US"/>
        </w:rPr>
      </w:pPr>
    </w:p>
    <w:p w14:paraId="2B0A9F8B" w14:textId="77777777" w:rsidR="00B30FB1" w:rsidRPr="00BD29AF" w:rsidRDefault="00B30FB1" w:rsidP="00B30FB1">
      <w:pPr>
        <w:jc w:val="center"/>
        <w:rPr>
          <w:sz w:val="20"/>
          <w:lang w:val="en-US"/>
        </w:rPr>
      </w:pPr>
    </w:p>
    <w:p w14:paraId="51975C21" w14:textId="77777777" w:rsidR="00B30FB1" w:rsidRPr="00BD29AF" w:rsidRDefault="00B30FB1" w:rsidP="00B30FB1">
      <w:pPr>
        <w:jc w:val="center"/>
        <w:rPr>
          <w:sz w:val="22"/>
          <w:lang w:val="en-US"/>
        </w:rPr>
      </w:pPr>
      <w:r w:rsidRPr="00BD29AF">
        <w:rPr>
          <w:sz w:val="20"/>
          <w:lang w:val="en-US"/>
        </w:rPr>
        <w:t>THE STANDING COMMITTEE OF PARLIAMENTARIANS OF THE ARCTIC REGION</w:t>
      </w:r>
    </w:p>
    <w:p w14:paraId="36B64684" w14:textId="77777777" w:rsidR="00B30FB1" w:rsidRDefault="00B30FB1" w:rsidP="00B30FB1">
      <w:pPr>
        <w:rPr>
          <w:lang w:val="en-US"/>
        </w:rPr>
      </w:pPr>
    </w:p>
    <w:p w14:paraId="09BBF858" w14:textId="77777777" w:rsidR="00B30FB1" w:rsidRPr="00631BEC" w:rsidRDefault="00B30FB1" w:rsidP="00B30FB1">
      <w:pPr>
        <w:rPr>
          <w:b/>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0B32F8E7" w14:textId="77777777" w:rsidR="00B30FB1" w:rsidRPr="005812C0" w:rsidRDefault="00B30FB1" w:rsidP="00B30FB1">
      <w:pPr>
        <w:jc w:val="center"/>
        <w:rPr>
          <w:b/>
          <w:sz w:val="28"/>
          <w:szCs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14:paraId="3D835A7C" w14:textId="77777777" w:rsidR="00B30FB1" w:rsidRDefault="00B30FB1" w:rsidP="00B30FB1">
      <w:pPr>
        <w:ind w:left="2124" w:firstLine="708"/>
        <w:rPr>
          <w:b/>
          <w:lang w:val="en-US"/>
        </w:rPr>
      </w:pPr>
    </w:p>
    <w:p w14:paraId="73331319" w14:textId="77777777" w:rsidR="00B30FB1" w:rsidRPr="00BD29AF" w:rsidRDefault="00B30FB1" w:rsidP="00B30FB1">
      <w:pPr>
        <w:ind w:left="2124" w:firstLine="708"/>
        <w:rPr>
          <w:lang w:val="en-US"/>
        </w:rPr>
      </w:pPr>
      <w:r w:rsidRPr="00BD29AF">
        <w:rPr>
          <w:b/>
          <w:lang w:val="en-US"/>
        </w:rPr>
        <w:t xml:space="preserve">MEETING IN </w:t>
      </w:r>
      <w:r>
        <w:rPr>
          <w:b/>
          <w:lang w:val="en-US"/>
        </w:rPr>
        <w:t>BODØ</w:t>
      </w:r>
    </w:p>
    <w:p w14:paraId="09708DF0" w14:textId="77777777" w:rsidR="00B30FB1" w:rsidRPr="00BD29AF" w:rsidRDefault="00B30FB1" w:rsidP="00B30FB1">
      <w:pPr>
        <w:ind w:left="2832" w:firstLine="708"/>
        <w:rPr>
          <w:lang w:val="en-US"/>
        </w:rPr>
      </w:pPr>
    </w:p>
    <w:p w14:paraId="3E01DA39" w14:textId="77777777" w:rsidR="00B30FB1" w:rsidRDefault="00B30FB1" w:rsidP="00B30FB1">
      <w:pPr>
        <w:ind w:left="2832" w:firstLine="4"/>
        <w:rPr>
          <w:lang w:val="en-US"/>
        </w:rPr>
      </w:pPr>
      <w:r>
        <w:rPr>
          <w:lang w:val="en-US"/>
        </w:rPr>
        <w:t xml:space="preserve">      24 May 2016</w:t>
      </w:r>
    </w:p>
    <w:p w14:paraId="681D92B9" w14:textId="77777777" w:rsidR="00B30FB1" w:rsidRPr="00BD29AF" w:rsidRDefault="00B30FB1" w:rsidP="00B30FB1">
      <w:pPr>
        <w:ind w:left="2832" w:firstLine="4"/>
        <w:rPr>
          <w:lang w:val="en-US"/>
        </w:rPr>
      </w:pPr>
    </w:p>
    <w:p w14:paraId="5192B120" w14:textId="77777777" w:rsidR="00B30FB1" w:rsidRPr="00F60A82" w:rsidRDefault="00B30FB1" w:rsidP="00B30FB1">
      <w:pPr>
        <w:ind w:left="1416" w:firstLine="708"/>
        <w:rPr>
          <w:lang w:val="en-US"/>
        </w:rPr>
      </w:pPr>
      <w:r>
        <w:rPr>
          <w:lang w:val="en-US"/>
        </w:rPr>
        <w:t xml:space="preserve">Venue:  Hotel </w:t>
      </w:r>
      <w:proofErr w:type="spellStart"/>
      <w:r>
        <w:rPr>
          <w:lang w:val="en-US"/>
        </w:rPr>
        <w:t>Scandic</w:t>
      </w:r>
      <w:proofErr w:type="spellEnd"/>
      <w:r>
        <w:rPr>
          <w:lang w:val="en-US"/>
        </w:rPr>
        <w:t xml:space="preserve"> </w:t>
      </w:r>
      <w:proofErr w:type="spellStart"/>
      <w:r>
        <w:rPr>
          <w:lang w:val="en-US"/>
        </w:rPr>
        <w:t>Havet</w:t>
      </w:r>
      <w:proofErr w:type="spellEnd"/>
      <w:r>
        <w:rPr>
          <w:lang w:val="en-US"/>
        </w:rPr>
        <w:t xml:space="preserve">, </w:t>
      </w:r>
      <w:proofErr w:type="spellStart"/>
      <w:r>
        <w:rPr>
          <w:lang w:val="en-US"/>
        </w:rPr>
        <w:t>Bodø</w:t>
      </w:r>
      <w:proofErr w:type="spellEnd"/>
    </w:p>
    <w:p w14:paraId="03A20460" w14:textId="77777777" w:rsidR="00B30FB1" w:rsidRDefault="00B30FB1" w:rsidP="00B30FB1">
      <w:pPr>
        <w:rPr>
          <w:lang w:val="en-US"/>
        </w:rPr>
      </w:pPr>
      <w:r>
        <w:rPr>
          <w:lang w:val="en-US"/>
        </w:rPr>
        <w:tab/>
      </w:r>
      <w:r>
        <w:rPr>
          <w:lang w:val="en-US"/>
        </w:rPr>
        <w:tab/>
      </w:r>
      <w:r>
        <w:rPr>
          <w:lang w:val="en-US"/>
        </w:rPr>
        <w:tab/>
      </w:r>
      <w:r>
        <w:rPr>
          <w:lang w:val="en-US"/>
        </w:rPr>
        <w:tab/>
        <w:t>Room: “</w:t>
      </w:r>
      <w:proofErr w:type="spellStart"/>
      <w:r>
        <w:rPr>
          <w:lang w:val="en-US"/>
        </w:rPr>
        <w:t>Refleksjon</w:t>
      </w:r>
      <w:proofErr w:type="spellEnd"/>
      <w:r>
        <w:rPr>
          <w:lang w:val="en-US"/>
        </w:rPr>
        <w:t>”</w:t>
      </w:r>
    </w:p>
    <w:p w14:paraId="798E91FE" w14:textId="77777777" w:rsidR="00B30FB1" w:rsidRPr="00BD29AF" w:rsidRDefault="00B30FB1" w:rsidP="00B30FB1">
      <w:pPr>
        <w:rPr>
          <w:lang w:val="en-US"/>
        </w:rPr>
      </w:pPr>
    </w:p>
    <w:p w14:paraId="6D83A32C" w14:textId="77777777" w:rsidR="00B30FB1" w:rsidRPr="00BD29AF" w:rsidRDefault="00B30FB1" w:rsidP="00B30FB1">
      <w:pPr>
        <w:tabs>
          <w:tab w:val="left" w:pos="426"/>
          <w:tab w:val="left" w:pos="851"/>
        </w:tabs>
        <w:rPr>
          <w:b/>
          <w:lang w:val="en-US"/>
        </w:rPr>
      </w:pPr>
      <w:r>
        <w:rPr>
          <w:b/>
          <w:lang w:val="en-US"/>
        </w:rPr>
        <w:tab/>
      </w:r>
      <w:r>
        <w:rPr>
          <w:b/>
          <w:lang w:val="en-US"/>
        </w:rPr>
        <w:tab/>
      </w:r>
      <w:r>
        <w:rPr>
          <w:b/>
          <w:lang w:val="en-US"/>
        </w:rPr>
        <w:tab/>
      </w:r>
      <w:r>
        <w:rPr>
          <w:b/>
          <w:lang w:val="en-US"/>
        </w:rPr>
        <w:tab/>
      </w:r>
      <w:r w:rsidRPr="00BD29AF">
        <w:rPr>
          <w:b/>
          <w:lang w:val="en-US"/>
        </w:rPr>
        <w:t xml:space="preserve">DRAFT </w:t>
      </w:r>
      <w:r>
        <w:rPr>
          <w:b/>
          <w:lang w:val="en-US"/>
        </w:rPr>
        <w:t xml:space="preserve">ANNOTATED </w:t>
      </w:r>
      <w:r w:rsidRPr="00BD29AF">
        <w:rPr>
          <w:b/>
          <w:lang w:val="en-US"/>
        </w:rPr>
        <w:t xml:space="preserve">AGENDA </w:t>
      </w:r>
    </w:p>
    <w:p w14:paraId="6E17D062" w14:textId="77777777" w:rsidR="00B30FB1" w:rsidRPr="00BD29AF" w:rsidRDefault="00B30FB1" w:rsidP="00B30FB1">
      <w:pPr>
        <w:tabs>
          <w:tab w:val="left" w:pos="426"/>
          <w:tab w:val="left" w:pos="851"/>
        </w:tabs>
        <w:rPr>
          <w:b/>
          <w:lang w:val="en-US"/>
        </w:rPr>
      </w:pPr>
    </w:p>
    <w:p w14:paraId="22A2341E" w14:textId="77777777" w:rsidR="00B30FB1" w:rsidRPr="00BD29AF" w:rsidRDefault="00B30FB1" w:rsidP="00B30FB1">
      <w:pPr>
        <w:numPr>
          <w:ilvl w:val="0"/>
          <w:numId w:val="1"/>
        </w:numPr>
        <w:tabs>
          <w:tab w:val="left" w:pos="284"/>
          <w:tab w:val="left" w:pos="567"/>
          <w:tab w:val="left" w:pos="1276"/>
        </w:tabs>
        <w:ind w:left="0"/>
        <w:rPr>
          <w:b/>
          <w:lang w:val="en-US"/>
        </w:rPr>
      </w:pPr>
      <w:r w:rsidRPr="00BD29AF">
        <w:rPr>
          <w:b/>
          <w:lang w:val="en-US"/>
        </w:rPr>
        <w:t xml:space="preserve">ADOPTION OF THE AGENDA AND THE PROPOSED ORDER OF AGENDA </w:t>
      </w:r>
    </w:p>
    <w:p w14:paraId="43B627C2" w14:textId="77777777" w:rsidR="00B30FB1" w:rsidRPr="00BD29AF" w:rsidRDefault="00B30FB1" w:rsidP="00B30FB1">
      <w:pPr>
        <w:tabs>
          <w:tab w:val="left" w:pos="284"/>
          <w:tab w:val="left" w:pos="567"/>
          <w:tab w:val="left" w:pos="1276"/>
        </w:tabs>
        <w:rPr>
          <w:b/>
          <w:lang w:val="en-US"/>
        </w:rPr>
      </w:pPr>
      <w:r w:rsidRPr="00BD29AF">
        <w:rPr>
          <w:b/>
          <w:lang w:val="en-US"/>
        </w:rPr>
        <w:t xml:space="preserve">ITEMS  </w:t>
      </w:r>
    </w:p>
    <w:p w14:paraId="3E20148B" w14:textId="77777777" w:rsidR="00B30FB1" w:rsidRDefault="00B30FB1" w:rsidP="00B30FB1">
      <w:pPr>
        <w:rPr>
          <w:b/>
          <w:lang w:val="en-US"/>
        </w:rPr>
      </w:pPr>
    </w:p>
    <w:p w14:paraId="6FC0F4E1" w14:textId="77777777" w:rsidR="00730E41" w:rsidRDefault="00730E41" w:rsidP="00730E41">
      <w:pPr>
        <w:rPr>
          <w:lang w:val="en-US"/>
        </w:rPr>
      </w:pPr>
      <w:r w:rsidRPr="00054387">
        <w:rPr>
          <w:u w:val="single"/>
          <w:lang w:val="en-US"/>
        </w:rPr>
        <w:t>Enclosed:</w:t>
      </w:r>
      <w:r w:rsidRPr="00054387">
        <w:rPr>
          <w:lang w:val="en-US"/>
        </w:rPr>
        <w:tab/>
      </w:r>
    </w:p>
    <w:p w14:paraId="587F5A84" w14:textId="77777777" w:rsidR="00730E41" w:rsidRPr="002F17C3" w:rsidRDefault="00730E41" w:rsidP="00730E41">
      <w:pPr>
        <w:ind w:left="708" w:firstLine="708"/>
        <w:rPr>
          <w:lang w:val="en-US"/>
        </w:rPr>
      </w:pPr>
      <w:r w:rsidRPr="002F17C3">
        <w:rPr>
          <w:lang w:val="en-US"/>
        </w:rPr>
        <w:t xml:space="preserve">1.0 </w:t>
      </w:r>
      <w:r>
        <w:rPr>
          <w:lang w:val="en-US"/>
        </w:rPr>
        <w:tab/>
      </w:r>
      <w:r w:rsidRPr="002F17C3">
        <w:rPr>
          <w:lang w:val="en-US"/>
        </w:rPr>
        <w:t xml:space="preserve">Draft program SCPAR meeting in </w:t>
      </w:r>
      <w:proofErr w:type="spellStart"/>
      <w:r>
        <w:rPr>
          <w:lang w:val="en-US"/>
        </w:rPr>
        <w:t>Bodø</w:t>
      </w:r>
      <w:proofErr w:type="spellEnd"/>
      <w:r>
        <w:rPr>
          <w:lang w:val="en-US"/>
        </w:rPr>
        <w:t>, 24 May 2016</w:t>
      </w:r>
    </w:p>
    <w:p w14:paraId="28C060AE" w14:textId="77777777" w:rsidR="00730E41" w:rsidRDefault="00730E41" w:rsidP="00730E41">
      <w:pPr>
        <w:ind w:left="708" w:firstLine="708"/>
        <w:rPr>
          <w:lang w:val="en-US"/>
        </w:rPr>
      </w:pPr>
      <w:r w:rsidRPr="003F25F0">
        <w:rPr>
          <w:lang w:val="en-US"/>
        </w:rPr>
        <w:t xml:space="preserve">1.1 </w:t>
      </w:r>
      <w:r>
        <w:rPr>
          <w:lang w:val="en-US"/>
        </w:rPr>
        <w:tab/>
      </w:r>
      <w:r w:rsidRPr="003F25F0">
        <w:rPr>
          <w:lang w:val="en-US"/>
        </w:rPr>
        <w:t xml:space="preserve">Draft agenda, SCPAR meeting </w:t>
      </w:r>
      <w:r>
        <w:rPr>
          <w:lang w:val="en-US"/>
        </w:rPr>
        <w:t xml:space="preserve">in </w:t>
      </w:r>
      <w:proofErr w:type="spellStart"/>
      <w:r>
        <w:rPr>
          <w:lang w:val="en-US"/>
        </w:rPr>
        <w:t>Bodø</w:t>
      </w:r>
      <w:proofErr w:type="spellEnd"/>
      <w:r>
        <w:rPr>
          <w:lang w:val="en-US"/>
        </w:rPr>
        <w:t>, 24 May 2016</w:t>
      </w:r>
    </w:p>
    <w:p w14:paraId="7749CE2C" w14:textId="77777777" w:rsidR="00730E41" w:rsidRDefault="00730E41" w:rsidP="00730E41">
      <w:pPr>
        <w:ind w:left="2127" w:hanging="711"/>
        <w:rPr>
          <w:lang w:val="en-US"/>
        </w:rPr>
      </w:pPr>
      <w:r w:rsidRPr="003F25F0">
        <w:rPr>
          <w:lang w:val="en-US"/>
        </w:rPr>
        <w:t>1.2</w:t>
      </w:r>
      <w:r>
        <w:rPr>
          <w:lang w:val="en-US"/>
        </w:rPr>
        <w:tab/>
      </w:r>
      <w:r w:rsidRPr="003F25F0">
        <w:rPr>
          <w:lang w:val="en-US"/>
        </w:rPr>
        <w:t xml:space="preserve">Draft </w:t>
      </w:r>
      <w:r>
        <w:rPr>
          <w:lang w:val="en-US"/>
        </w:rPr>
        <w:t>annotated agenda, SCPAR meeting</w:t>
      </w:r>
      <w:r w:rsidRPr="003F25F0">
        <w:rPr>
          <w:lang w:val="en-US"/>
        </w:rPr>
        <w:t xml:space="preserve"> </w:t>
      </w:r>
      <w:r>
        <w:rPr>
          <w:lang w:val="en-US"/>
        </w:rPr>
        <w:t xml:space="preserve">in </w:t>
      </w:r>
      <w:proofErr w:type="spellStart"/>
      <w:r>
        <w:rPr>
          <w:lang w:val="en-US"/>
        </w:rPr>
        <w:t>Bodø</w:t>
      </w:r>
      <w:proofErr w:type="spellEnd"/>
      <w:r>
        <w:rPr>
          <w:lang w:val="en-US"/>
        </w:rPr>
        <w:t>, 24 May 2016</w:t>
      </w:r>
    </w:p>
    <w:p w14:paraId="65775B74" w14:textId="77777777" w:rsidR="00730E41" w:rsidRDefault="00730E41" w:rsidP="00730E41">
      <w:pPr>
        <w:ind w:left="2127" w:hanging="711"/>
        <w:rPr>
          <w:lang w:val="en-US"/>
        </w:rPr>
      </w:pPr>
      <w:r>
        <w:rPr>
          <w:lang w:val="en-US"/>
        </w:rPr>
        <w:t>1.3</w:t>
      </w:r>
      <w:r>
        <w:rPr>
          <w:lang w:val="en-US"/>
        </w:rPr>
        <w:tab/>
      </w:r>
      <w:r w:rsidRPr="003F25F0">
        <w:rPr>
          <w:lang w:val="en-US"/>
        </w:rPr>
        <w:t>Draft list</w:t>
      </w:r>
      <w:r>
        <w:rPr>
          <w:lang w:val="en-US"/>
        </w:rPr>
        <w:t xml:space="preserve"> of participants, SCPAR meeting</w:t>
      </w:r>
      <w:r w:rsidRPr="003F25F0">
        <w:rPr>
          <w:lang w:val="en-US"/>
        </w:rPr>
        <w:t xml:space="preserve"> </w:t>
      </w:r>
      <w:r>
        <w:rPr>
          <w:lang w:val="en-US"/>
        </w:rPr>
        <w:t xml:space="preserve">in </w:t>
      </w:r>
      <w:proofErr w:type="spellStart"/>
      <w:r>
        <w:rPr>
          <w:lang w:val="en-US"/>
        </w:rPr>
        <w:t>Bodø</w:t>
      </w:r>
      <w:proofErr w:type="spellEnd"/>
      <w:r>
        <w:rPr>
          <w:lang w:val="en-US"/>
        </w:rPr>
        <w:t>, 24 May 2016</w:t>
      </w:r>
    </w:p>
    <w:p w14:paraId="2EFC5984" w14:textId="77777777" w:rsidR="00730E41" w:rsidRDefault="00730E41" w:rsidP="00730E41">
      <w:pPr>
        <w:ind w:left="2127" w:hanging="711"/>
        <w:rPr>
          <w:u w:val="single"/>
          <w:lang w:val="en-US"/>
        </w:rPr>
      </w:pPr>
    </w:p>
    <w:p w14:paraId="2202F7C5" w14:textId="77777777" w:rsidR="00730E41" w:rsidRPr="00054387" w:rsidRDefault="00730E41" w:rsidP="00730E41">
      <w:pPr>
        <w:tabs>
          <w:tab w:val="left" w:pos="1276"/>
        </w:tabs>
        <w:rPr>
          <w:lang w:val="en-US"/>
        </w:rPr>
      </w:pPr>
      <w:r w:rsidRPr="00054387">
        <w:rPr>
          <w:u w:val="single"/>
          <w:lang w:val="en-US"/>
        </w:rPr>
        <w:t>Decision proposal</w:t>
      </w:r>
      <w:r w:rsidRPr="00054387">
        <w:rPr>
          <w:lang w:val="en-US"/>
        </w:rPr>
        <w:t>:</w:t>
      </w:r>
    </w:p>
    <w:p w14:paraId="66E7F9BC" w14:textId="77777777" w:rsidR="00730E41" w:rsidRPr="00054387" w:rsidRDefault="00730E41" w:rsidP="00730E41">
      <w:pPr>
        <w:tabs>
          <w:tab w:val="left" w:pos="1276"/>
        </w:tabs>
        <w:rPr>
          <w:lang w:val="en-US"/>
        </w:rPr>
      </w:pPr>
    </w:p>
    <w:p w14:paraId="6C6491D6" w14:textId="77777777" w:rsidR="00730E41" w:rsidRDefault="00730E41" w:rsidP="00730E41">
      <w:pPr>
        <w:tabs>
          <w:tab w:val="left" w:pos="1276"/>
        </w:tabs>
        <w:rPr>
          <w:lang w:val="en-US"/>
        </w:rPr>
      </w:pPr>
      <w:r w:rsidRPr="00054387">
        <w:rPr>
          <w:lang w:val="en-US"/>
        </w:rPr>
        <w:t>The Committee adopts the agenda and the proposed order of agenda items</w:t>
      </w:r>
      <w:r>
        <w:rPr>
          <w:lang w:val="en-US"/>
        </w:rPr>
        <w:t xml:space="preserve"> for the SCPAR meeting</w:t>
      </w:r>
      <w:r w:rsidRPr="00054387">
        <w:rPr>
          <w:lang w:val="en-US"/>
        </w:rPr>
        <w:t>.</w:t>
      </w:r>
    </w:p>
    <w:p w14:paraId="693BB833" w14:textId="77777777" w:rsidR="00730E41" w:rsidRDefault="00730E41" w:rsidP="00B30FB1">
      <w:pPr>
        <w:rPr>
          <w:b/>
          <w:lang w:val="en-US"/>
        </w:rPr>
      </w:pPr>
    </w:p>
    <w:p w14:paraId="469EF288" w14:textId="77777777" w:rsidR="00A751EA" w:rsidRPr="00BD29AF" w:rsidRDefault="00A751EA" w:rsidP="00B30FB1">
      <w:pPr>
        <w:rPr>
          <w:b/>
          <w:lang w:val="en-US"/>
        </w:rPr>
      </w:pPr>
    </w:p>
    <w:p w14:paraId="3316674D" w14:textId="77777777" w:rsidR="00B30FB1" w:rsidRPr="00BD29AF" w:rsidRDefault="00B30FB1" w:rsidP="00B30FB1">
      <w:pPr>
        <w:numPr>
          <w:ilvl w:val="0"/>
          <w:numId w:val="1"/>
        </w:numPr>
        <w:ind w:left="0"/>
        <w:rPr>
          <w:b/>
          <w:lang w:val="en-US"/>
        </w:rPr>
      </w:pPr>
      <w:r w:rsidRPr="00BD29AF">
        <w:rPr>
          <w:b/>
          <w:lang w:val="en-US"/>
        </w:rPr>
        <w:t xml:space="preserve">APPROVAL </w:t>
      </w:r>
      <w:r>
        <w:rPr>
          <w:b/>
          <w:lang w:val="en-US"/>
        </w:rPr>
        <w:t>OF DRAFT MINUTES FROM THE SCPAR-</w:t>
      </w:r>
      <w:r w:rsidRPr="00BD29AF">
        <w:rPr>
          <w:b/>
          <w:lang w:val="en-US"/>
        </w:rPr>
        <w:t xml:space="preserve">MEETING IN </w:t>
      </w:r>
    </w:p>
    <w:p w14:paraId="7D85C897" w14:textId="77777777" w:rsidR="00B30FB1" w:rsidRDefault="00B30FB1" w:rsidP="00B30FB1">
      <w:pPr>
        <w:rPr>
          <w:b/>
          <w:lang w:val="en-US"/>
        </w:rPr>
      </w:pPr>
      <w:r>
        <w:rPr>
          <w:b/>
          <w:lang w:val="en-US"/>
        </w:rPr>
        <w:t>STOCKHOLM, 3 MARCH 2015</w:t>
      </w:r>
    </w:p>
    <w:p w14:paraId="106D3DF9" w14:textId="77777777" w:rsidR="00730E41" w:rsidRDefault="00730E41" w:rsidP="00B30FB1">
      <w:pPr>
        <w:rPr>
          <w:b/>
          <w:lang w:val="en-US"/>
        </w:rPr>
      </w:pPr>
    </w:p>
    <w:p w14:paraId="49EF2956" w14:textId="77777777" w:rsidR="00730E41" w:rsidRDefault="00730E41" w:rsidP="00730E41">
      <w:pPr>
        <w:ind w:left="1410" w:hanging="1410"/>
        <w:rPr>
          <w:lang w:val="en-US"/>
        </w:rPr>
      </w:pPr>
      <w:r w:rsidRPr="00F46264">
        <w:rPr>
          <w:u w:val="single"/>
          <w:lang w:val="en-US"/>
        </w:rPr>
        <w:t>Enclosed</w:t>
      </w:r>
      <w:r w:rsidRPr="00054387">
        <w:rPr>
          <w:lang w:val="en-US"/>
        </w:rPr>
        <w:t>:</w:t>
      </w:r>
    </w:p>
    <w:p w14:paraId="7711A4B3" w14:textId="77777777" w:rsidR="00730E41" w:rsidRPr="00391B98" w:rsidRDefault="00730E41" w:rsidP="00730E41">
      <w:pPr>
        <w:ind w:left="2124" w:hanging="708"/>
        <w:rPr>
          <w:lang w:val="en-US"/>
        </w:rPr>
      </w:pPr>
      <w:r w:rsidRPr="00054387">
        <w:rPr>
          <w:lang w:val="en-US"/>
        </w:rPr>
        <w:t xml:space="preserve">2.1 </w:t>
      </w:r>
      <w:r>
        <w:rPr>
          <w:lang w:val="en-US"/>
        </w:rPr>
        <w:tab/>
        <w:t>Draft m</w:t>
      </w:r>
      <w:r w:rsidRPr="00054387">
        <w:rPr>
          <w:lang w:val="en-US"/>
        </w:rPr>
        <w:t>inutes and list of part</w:t>
      </w:r>
      <w:r>
        <w:rPr>
          <w:lang w:val="en-US"/>
        </w:rPr>
        <w:t>icipants from the SCPAR-meeting</w:t>
      </w:r>
      <w:r w:rsidRPr="00054387">
        <w:rPr>
          <w:lang w:val="en-US"/>
        </w:rPr>
        <w:t xml:space="preserve"> in </w:t>
      </w:r>
      <w:r w:rsidRPr="002F17C3">
        <w:rPr>
          <w:lang w:val="en-US"/>
        </w:rPr>
        <w:t xml:space="preserve">in </w:t>
      </w:r>
      <w:r>
        <w:rPr>
          <w:lang w:val="en-US"/>
        </w:rPr>
        <w:t>Stockholm 3 March 2016.</w:t>
      </w:r>
    </w:p>
    <w:p w14:paraId="7AE86CC5" w14:textId="77777777" w:rsidR="00730E41" w:rsidRDefault="00730E41" w:rsidP="00730E41">
      <w:pPr>
        <w:rPr>
          <w:lang w:val="en-US"/>
        </w:rPr>
      </w:pPr>
      <w:r>
        <w:rPr>
          <w:lang w:val="en-US"/>
        </w:rPr>
        <w:br w:type="page"/>
      </w:r>
    </w:p>
    <w:p w14:paraId="41A1CA9C" w14:textId="77777777" w:rsidR="00730E41" w:rsidRDefault="00730E41" w:rsidP="00730E41">
      <w:pPr>
        <w:ind w:left="1416"/>
        <w:rPr>
          <w:lang w:val="en-US"/>
        </w:rPr>
      </w:pPr>
    </w:p>
    <w:p w14:paraId="76E6A50D" w14:textId="77777777" w:rsidR="00730E41" w:rsidRDefault="00730E41" w:rsidP="00730E41">
      <w:pPr>
        <w:rPr>
          <w:b/>
          <w:lang w:val="en-US"/>
        </w:rPr>
      </w:pPr>
    </w:p>
    <w:p w14:paraId="0956D086" w14:textId="77777777" w:rsidR="00730E41" w:rsidRPr="003A0B20" w:rsidRDefault="00730E41" w:rsidP="00730E41">
      <w:pPr>
        <w:rPr>
          <w:u w:val="single"/>
          <w:lang w:val="en-US"/>
        </w:rPr>
      </w:pPr>
      <w:r w:rsidRPr="003A0B20">
        <w:rPr>
          <w:u w:val="single"/>
          <w:lang w:val="en-US"/>
        </w:rPr>
        <w:t>Decision proposal:</w:t>
      </w:r>
    </w:p>
    <w:p w14:paraId="628A4E43" w14:textId="77777777" w:rsidR="00730E41" w:rsidRDefault="00730E41" w:rsidP="00730E41">
      <w:pPr>
        <w:rPr>
          <w:lang w:val="en-US"/>
        </w:rPr>
      </w:pPr>
    </w:p>
    <w:p w14:paraId="0912B2B7" w14:textId="70313544" w:rsidR="00730E41" w:rsidRDefault="00730E41" w:rsidP="00A751EA">
      <w:pPr>
        <w:ind w:left="1410" w:firstLine="6"/>
        <w:rPr>
          <w:b/>
          <w:lang w:val="en-US"/>
        </w:rPr>
      </w:pPr>
      <w:r>
        <w:rPr>
          <w:lang w:val="en-US"/>
        </w:rPr>
        <w:t>The Committee approves the minutes from the SCPAR-meeting</w:t>
      </w:r>
      <w:r w:rsidRPr="00054387">
        <w:rPr>
          <w:lang w:val="en-US"/>
        </w:rPr>
        <w:t xml:space="preserve"> </w:t>
      </w:r>
      <w:r w:rsidRPr="002F17C3">
        <w:rPr>
          <w:lang w:val="en-US"/>
        </w:rPr>
        <w:t xml:space="preserve">in </w:t>
      </w:r>
      <w:r w:rsidR="00A751EA">
        <w:rPr>
          <w:lang w:val="en-US"/>
        </w:rPr>
        <w:t>Stockholm 3 March 2016</w:t>
      </w:r>
    </w:p>
    <w:p w14:paraId="2D5ED9B1" w14:textId="77777777" w:rsidR="00B30FB1" w:rsidRDefault="00B30FB1" w:rsidP="00B30FB1">
      <w:pPr>
        <w:rPr>
          <w:b/>
          <w:lang w:val="en-US"/>
        </w:rPr>
      </w:pPr>
    </w:p>
    <w:p w14:paraId="2CCF5CC1" w14:textId="77777777" w:rsidR="009712F3" w:rsidRDefault="009712F3" w:rsidP="00B30FB1">
      <w:pPr>
        <w:rPr>
          <w:b/>
          <w:lang w:val="en-US"/>
        </w:rPr>
      </w:pPr>
    </w:p>
    <w:p w14:paraId="2AD23285" w14:textId="77777777" w:rsidR="00B30FB1" w:rsidRDefault="00B30FB1" w:rsidP="00B30FB1">
      <w:pPr>
        <w:numPr>
          <w:ilvl w:val="0"/>
          <w:numId w:val="1"/>
        </w:numPr>
        <w:ind w:left="0"/>
        <w:rPr>
          <w:b/>
          <w:lang w:val="en-US"/>
        </w:rPr>
      </w:pPr>
      <w:r>
        <w:rPr>
          <w:b/>
          <w:lang w:val="en-US"/>
        </w:rPr>
        <w:t>PRESENTATION FROM THE NORWEGIAN JOINT HEADQUARTERS</w:t>
      </w:r>
    </w:p>
    <w:p w14:paraId="5CE8DC46" w14:textId="77777777" w:rsidR="00B30FB1" w:rsidRDefault="00B30FB1" w:rsidP="00B30FB1">
      <w:pPr>
        <w:rPr>
          <w:b/>
          <w:lang w:val="en-US"/>
        </w:rPr>
      </w:pPr>
    </w:p>
    <w:p w14:paraId="22EDED06" w14:textId="109245F7" w:rsidR="009712F3" w:rsidRDefault="009712F3" w:rsidP="00B30FB1">
      <w:pPr>
        <w:rPr>
          <w:u w:val="single"/>
          <w:lang w:val="en-US"/>
        </w:rPr>
      </w:pPr>
      <w:r w:rsidRPr="009712F3">
        <w:rPr>
          <w:u w:val="single"/>
          <w:lang w:val="en-US"/>
        </w:rPr>
        <w:t>Security in the Arctic</w:t>
      </w:r>
    </w:p>
    <w:p w14:paraId="3CA13C47" w14:textId="77777777" w:rsidR="003779AD" w:rsidRPr="009712F3" w:rsidRDefault="003779AD" w:rsidP="00B30FB1">
      <w:pPr>
        <w:rPr>
          <w:u w:val="single"/>
          <w:lang w:val="en-US"/>
        </w:rPr>
      </w:pPr>
    </w:p>
    <w:p w14:paraId="4378874B" w14:textId="77777777" w:rsidR="003779AD" w:rsidRDefault="00A751EA" w:rsidP="00B30FB1">
      <w:pPr>
        <w:rPr>
          <w:lang w:val="en-US"/>
        </w:rPr>
      </w:pPr>
      <w:r>
        <w:rPr>
          <w:lang w:val="en-US"/>
        </w:rPr>
        <w:t>Military issues are not a part of</w:t>
      </w:r>
      <w:r w:rsidR="003779AD">
        <w:rPr>
          <w:lang w:val="en-US"/>
        </w:rPr>
        <w:t xml:space="preserve"> the Arctic Council cooperation. The Ottawa-declaration from 1996 which is the basis for the Arctic Council cooperation specifically excludes military issues from the cooperation.</w:t>
      </w:r>
    </w:p>
    <w:p w14:paraId="0F5D58AD" w14:textId="77777777" w:rsidR="003779AD" w:rsidRDefault="003779AD" w:rsidP="00B30FB1">
      <w:pPr>
        <w:rPr>
          <w:lang w:val="en-US"/>
        </w:rPr>
      </w:pPr>
    </w:p>
    <w:p w14:paraId="23007AE3" w14:textId="3237524E" w:rsidR="00776B92" w:rsidRDefault="00A751EA" w:rsidP="00B30FB1">
      <w:pPr>
        <w:rPr>
          <w:lang w:val="en-US"/>
        </w:rPr>
      </w:pPr>
      <w:r>
        <w:rPr>
          <w:lang w:val="en-US"/>
        </w:rPr>
        <w:t>Security issues ha</w:t>
      </w:r>
      <w:r w:rsidR="00776B92">
        <w:rPr>
          <w:lang w:val="en-US"/>
        </w:rPr>
        <w:t>ve</w:t>
      </w:r>
      <w:r>
        <w:rPr>
          <w:lang w:val="en-US"/>
        </w:rPr>
        <w:t xml:space="preserve"> however</w:t>
      </w:r>
      <w:r w:rsidR="00776B92">
        <w:rPr>
          <w:lang w:val="en-US"/>
        </w:rPr>
        <w:t xml:space="preserve"> been</w:t>
      </w:r>
      <w:r>
        <w:rPr>
          <w:lang w:val="en-US"/>
        </w:rPr>
        <w:t xml:space="preserve"> </w:t>
      </w:r>
      <w:r w:rsidR="00776B92">
        <w:rPr>
          <w:lang w:val="en-US"/>
        </w:rPr>
        <w:t>prominent</w:t>
      </w:r>
      <w:r>
        <w:rPr>
          <w:lang w:val="en-US"/>
        </w:rPr>
        <w:t xml:space="preserve"> </w:t>
      </w:r>
      <w:r w:rsidR="00776B92">
        <w:rPr>
          <w:lang w:val="en-US"/>
        </w:rPr>
        <w:t>on the Arctic agenda. Search and rescue at sea, environmental security and human security in the face of climate change are all important topics on the agenda of the Arctic cooperation.</w:t>
      </w:r>
    </w:p>
    <w:p w14:paraId="4AE9B8FE" w14:textId="77777777" w:rsidR="00776B92" w:rsidRDefault="00776B92" w:rsidP="00B30FB1">
      <w:pPr>
        <w:rPr>
          <w:lang w:val="en-US"/>
        </w:rPr>
      </w:pPr>
    </w:p>
    <w:p w14:paraId="7B977C31" w14:textId="5ABF394B" w:rsidR="00A751EA" w:rsidRDefault="00776B92" w:rsidP="00B30FB1">
      <w:pPr>
        <w:rPr>
          <w:lang w:val="en-US"/>
        </w:rPr>
      </w:pPr>
      <w:r>
        <w:rPr>
          <w:lang w:val="en-US"/>
        </w:rPr>
        <w:t>The establishment of the Arctic Coastguard Forum in October 2015 was an important step forward to improve future cooperation on Search and Rescue in the Arctic. Joint search and rescue exercises are being held to implement the agreement from 2011 between the Arctic countries.</w:t>
      </w:r>
      <w:r w:rsidR="00A751EA">
        <w:rPr>
          <w:lang w:val="en-US"/>
        </w:rPr>
        <w:t xml:space="preserve"> </w:t>
      </w:r>
    </w:p>
    <w:p w14:paraId="33839A32" w14:textId="77777777" w:rsidR="00E65601" w:rsidRDefault="00E65601" w:rsidP="00B30FB1">
      <w:pPr>
        <w:rPr>
          <w:lang w:val="en-US"/>
        </w:rPr>
      </w:pPr>
    </w:p>
    <w:p w14:paraId="26B185AB" w14:textId="035C46B5" w:rsidR="00154566" w:rsidRDefault="00E65601" w:rsidP="00154566">
      <w:pPr>
        <w:rPr>
          <w:szCs w:val="21"/>
          <w:lang w:val="en-US"/>
        </w:rPr>
      </w:pPr>
      <w:r>
        <w:rPr>
          <w:lang w:val="en-US"/>
        </w:rPr>
        <w:t xml:space="preserve">The disagreement over the situation on Crimea and Eastern Ukraine has put a stop to most of the military cooperation between Russia and the other Arctic countries. </w:t>
      </w:r>
      <w:r w:rsidR="003779AD">
        <w:rPr>
          <w:lang w:val="en-US"/>
        </w:rPr>
        <w:t xml:space="preserve">In advance of the </w:t>
      </w:r>
      <w:r w:rsidR="00154566">
        <w:rPr>
          <w:lang w:val="en-US"/>
        </w:rPr>
        <w:t xml:space="preserve">change in the </w:t>
      </w:r>
      <w:r w:rsidR="003779AD">
        <w:rPr>
          <w:lang w:val="en-US"/>
        </w:rPr>
        <w:t>current situation</w:t>
      </w:r>
      <w:r w:rsidR="00154566">
        <w:rPr>
          <w:lang w:val="en-US"/>
        </w:rPr>
        <w:t>, t</w:t>
      </w:r>
      <w:r w:rsidR="00154566">
        <w:rPr>
          <w:lang w:val="en-US"/>
        </w:rPr>
        <w:t xml:space="preserve">he </w:t>
      </w:r>
      <w:r w:rsidR="00154566" w:rsidRPr="00AB2B15">
        <w:rPr>
          <w:szCs w:val="21"/>
          <w:lang w:val="en-US"/>
        </w:rPr>
        <w:t>Chief</w:t>
      </w:r>
      <w:r w:rsidR="00154566">
        <w:rPr>
          <w:szCs w:val="21"/>
          <w:lang w:val="en-US"/>
        </w:rPr>
        <w:t>s</w:t>
      </w:r>
      <w:r w:rsidR="00154566" w:rsidRPr="00AB2B15">
        <w:rPr>
          <w:szCs w:val="21"/>
          <w:lang w:val="en-US"/>
        </w:rPr>
        <w:t xml:space="preserve"> of defense and high level representatives from all eight Arctic states met at a Canadian military base in Goose Bay 12-13 April 2012 to discuss challenges each faces with regards to emergency response and for support to civilian authorities.</w:t>
      </w:r>
    </w:p>
    <w:p w14:paraId="43F5145F" w14:textId="77777777" w:rsidR="003779AD" w:rsidRPr="003779AD" w:rsidRDefault="003779AD" w:rsidP="003779AD">
      <w:pPr>
        <w:spacing w:before="100" w:beforeAutospacing="1"/>
        <w:rPr>
          <w:rFonts w:eastAsia="Times New Roman"/>
          <w:u w:val="single"/>
          <w:lang w:val="en-US"/>
        </w:rPr>
      </w:pPr>
      <w:r w:rsidRPr="003779AD">
        <w:rPr>
          <w:rFonts w:eastAsia="Times New Roman"/>
          <w:u w:val="single"/>
          <w:lang w:val="en-US"/>
        </w:rPr>
        <w:t>The Norwegian Joint Headquarters</w:t>
      </w:r>
    </w:p>
    <w:p w14:paraId="6C575FF7" w14:textId="2C1B691D" w:rsidR="00730E41" w:rsidRPr="00730E41" w:rsidRDefault="00730E41" w:rsidP="003779AD">
      <w:pPr>
        <w:spacing w:before="100" w:beforeAutospacing="1"/>
        <w:rPr>
          <w:rFonts w:eastAsia="Times New Roman"/>
          <w:lang w:val="en-US"/>
        </w:rPr>
      </w:pPr>
      <w:r w:rsidRPr="00730E41">
        <w:rPr>
          <w:rFonts w:eastAsia="Times New Roman"/>
          <w:lang w:val="en-US"/>
        </w:rPr>
        <w:t>The Norwegian Joint Headquarters (NJHQ) operates day and night, and has the overall command and control of all military activity in Norway. It also commands the Norwegian military personnel abroad. In Norway, it controls activities like the Coast Guard, the search and rescue service, military air traffic, and the Border Guard.</w:t>
      </w:r>
    </w:p>
    <w:p w14:paraId="660AF7B2" w14:textId="2CF6346D" w:rsidR="003779AD" w:rsidRDefault="00730E41" w:rsidP="003779AD">
      <w:pPr>
        <w:spacing w:before="100" w:beforeAutospacing="1"/>
        <w:rPr>
          <w:rFonts w:eastAsia="Times New Roman"/>
          <w:lang w:val="en-US"/>
        </w:rPr>
      </w:pPr>
      <w:r w:rsidRPr="00730E41">
        <w:rPr>
          <w:rFonts w:eastAsia="Times New Roman"/>
          <w:lang w:val="en-US"/>
        </w:rPr>
        <w:t xml:space="preserve">The Headquarters operates from its mountain complex outside the city of </w:t>
      </w:r>
      <w:proofErr w:type="spellStart"/>
      <w:r w:rsidRPr="00730E41">
        <w:rPr>
          <w:rFonts w:eastAsia="Times New Roman"/>
          <w:lang w:val="en-US"/>
        </w:rPr>
        <w:t>Bodø</w:t>
      </w:r>
      <w:proofErr w:type="spellEnd"/>
      <w:r w:rsidRPr="00730E41">
        <w:rPr>
          <w:rFonts w:eastAsia="Times New Roman"/>
          <w:lang w:val="en-US"/>
        </w:rPr>
        <w:t xml:space="preserve"> in Northern Norway. From its operation </w:t>
      </w:r>
      <w:proofErr w:type="spellStart"/>
      <w:r w:rsidRPr="00730E41">
        <w:rPr>
          <w:rFonts w:eastAsia="Times New Roman"/>
          <w:lang w:val="en-US"/>
        </w:rPr>
        <w:t>centre</w:t>
      </w:r>
      <w:proofErr w:type="spellEnd"/>
      <w:r w:rsidRPr="00730E41">
        <w:rPr>
          <w:rFonts w:eastAsia="Times New Roman"/>
          <w:lang w:val="en-US"/>
        </w:rPr>
        <w:t>, officers continuously monitor the activity in Norway's vast land and sea territories.</w:t>
      </w:r>
    </w:p>
    <w:p w14:paraId="33A0A057" w14:textId="77777777" w:rsidR="003779AD" w:rsidRDefault="003779AD" w:rsidP="00730E41">
      <w:pPr>
        <w:outlineLvl w:val="2"/>
        <w:rPr>
          <w:rFonts w:eastAsia="Times New Roman"/>
          <w:caps/>
          <w:lang w:val="en-US"/>
        </w:rPr>
      </w:pPr>
    </w:p>
    <w:p w14:paraId="0BAE7D1F" w14:textId="77777777" w:rsidR="00730E41" w:rsidRPr="00730E41" w:rsidRDefault="00730E41" w:rsidP="00730E41">
      <w:pPr>
        <w:outlineLvl w:val="2"/>
        <w:rPr>
          <w:rFonts w:eastAsia="Times New Roman"/>
          <w:caps/>
          <w:lang w:val="en-US"/>
        </w:rPr>
      </w:pPr>
      <w:r w:rsidRPr="00730E41">
        <w:rPr>
          <w:rFonts w:eastAsia="Times New Roman"/>
          <w:caps/>
          <w:lang w:val="en-US"/>
        </w:rPr>
        <w:t>NJHQ m​ain tasks:</w:t>
      </w:r>
    </w:p>
    <w:p w14:paraId="4002BB25" w14:textId="77777777" w:rsidR="00730E41" w:rsidRPr="00730E41" w:rsidRDefault="00730E41" w:rsidP="00730E41">
      <w:pPr>
        <w:numPr>
          <w:ilvl w:val="0"/>
          <w:numId w:val="3"/>
        </w:numPr>
        <w:spacing w:before="100" w:beforeAutospacing="1" w:after="100" w:afterAutospacing="1"/>
        <w:ind w:left="-150"/>
        <w:rPr>
          <w:rFonts w:eastAsia="Times New Roman"/>
          <w:lang w:val="en-US"/>
        </w:rPr>
      </w:pPr>
      <w:r w:rsidRPr="00730E41">
        <w:rPr>
          <w:rFonts w:eastAsia="Times New Roman"/>
          <w:lang w:val="en-US"/>
        </w:rPr>
        <w:t>​Keep an eye with Norway's vast sea and air territories, and have a current understanding of the overall situation.</w:t>
      </w:r>
    </w:p>
    <w:p w14:paraId="43D24CB6" w14:textId="77777777" w:rsidR="00730E41" w:rsidRPr="00730E41" w:rsidRDefault="00730E41" w:rsidP="00730E41">
      <w:pPr>
        <w:numPr>
          <w:ilvl w:val="0"/>
          <w:numId w:val="3"/>
        </w:numPr>
        <w:spacing w:before="100" w:beforeAutospacing="1" w:after="100" w:afterAutospacing="1"/>
        <w:ind w:left="-150"/>
        <w:rPr>
          <w:rFonts w:eastAsia="Times New Roman"/>
          <w:lang w:val="en-US"/>
        </w:rPr>
      </w:pPr>
      <w:r w:rsidRPr="00730E41">
        <w:rPr>
          <w:rFonts w:eastAsia="Times New Roman"/>
          <w:lang w:val="en-US"/>
        </w:rPr>
        <w:t>Exercise sovereignty in Norway's land, sea and air territories – and exercise national jurisdiction in these areas.</w:t>
      </w:r>
    </w:p>
    <w:p w14:paraId="75D5CCE3" w14:textId="77777777" w:rsidR="00730E41" w:rsidRPr="00730E41" w:rsidRDefault="00730E41" w:rsidP="00730E41">
      <w:pPr>
        <w:numPr>
          <w:ilvl w:val="0"/>
          <w:numId w:val="3"/>
        </w:numPr>
        <w:spacing w:before="100" w:beforeAutospacing="1" w:after="100" w:afterAutospacing="1"/>
        <w:ind w:left="-150"/>
        <w:rPr>
          <w:rFonts w:eastAsia="Times New Roman"/>
          <w:lang w:val="en-US"/>
        </w:rPr>
      </w:pPr>
      <w:r w:rsidRPr="00730E41">
        <w:rPr>
          <w:rFonts w:eastAsia="Times New Roman"/>
          <w:lang w:val="en-US"/>
        </w:rPr>
        <w:t>Be present, and be able to handle crisis of any kind.</w:t>
      </w:r>
    </w:p>
    <w:p w14:paraId="26221A73" w14:textId="77777777" w:rsidR="00730E41" w:rsidRPr="00730E41" w:rsidRDefault="00730E41" w:rsidP="00730E41">
      <w:pPr>
        <w:numPr>
          <w:ilvl w:val="0"/>
          <w:numId w:val="3"/>
        </w:numPr>
        <w:spacing w:before="100" w:beforeAutospacing="1" w:after="100" w:afterAutospacing="1"/>
        <w:ind w:left="-150"/>
        <w:rPr>
          <w:rFonts w:eastAsia="Times New Roman"/>
          <w:lang w:val="en-US"/>
        </w:rPr>
      </w:pPr>
      <w:r w:rsidRPr="00730E41">
        <w:rPr>
          <w:rFonts w:eastAsia="Times New Roman"/>
          <w:lang w:val="en-US"/>
        </w:rPr>
        <w:lastRenderedPageBreak/>
        <w:t>Support civil society.</w:t>
      </w:r>
    </w:p>
    <w:p w14:paraId="055D7C88" w14:textId="77777777" w:rsidR="00730E41" w:rsidRPr="00730E41" w:rsidRDefault="00730E41" w:rsidP="00730E41">
      <w:pPr>
        <w:numPr>
          <w:ilvl w:val="0"/>
          <w:numId w:val="3"/>
        </w:numPr>
        <w:spacing w:before="100" w:beforeAutospacing="1" w:after="100" w:afterAutospacing="1"/>
        <w:ind w:left="-150"/>
        <w:rPr>
          <w:rFonts w:eastAsia="Times New Roman"/>
          <w:lang w:val="en-US"/>
        </w:rPr>
      </w:pPr>
      <w:r w:rsidRPr="00730E41">
        <w:rPr>
          <w:rFonts w:eastAsia="Times New Roman"/>
          <w:lang w:val="en-US"/>
        </w:rPr>
        <w:t>Plan and head military exercises.</w:t>
      </w:r>
    </w:p>
    <w:p w14:paraId="2246B760" w14:textId="77777777" w:rsidR="00363F2A" w:rsidRDefault="00730E41" w:rsidP="00363F2A">
      <w:pPr>
        <w:numPr>
          <w:ilvl w:val="0"/>
          <w:numId w:val="3"/>
        </w:numPr>
        <w:spacing w:before="100" w:beforeAutospacing="1" w:after="100" w:afterAutospacing="1"/>
        <w:ind w:left="-150"/>
        <w:rPr>
          <w:rFonts w:eastAsia="Times New Roman"/>
          <w:lang w:val="en-US"/>
        </w:rPr>
      </w:pPr>
      <w:r w:rsidRPr="00730E41">
        <w:rPr>
          <w:rFonts w:eastAsia="Times New Roman"/>
          <w:lang w:val="en-US"/>
        </w:rPr>
        <w:t xml:space="preserve">Provide control and </w:t>
      </w:r>
      <w:proofErr w:type="spellStart"/>
      <w:r w:rsidRPr="00730E41">
        <w:rPr>
          <w:rFonts w:eastAsia="Times New Roman"/>
          <w:lang w:val="en-US"/>
        </w:rPr>
        <w:t>suppo</w:t>
      </w:r>
      <w:proofErr w:type="spellEnd"/>
      <w:r w:rsidRPr="00730E41">
        <w:rPr>
          <w:rFonts w:eastAsia="Times New Roman"/>
          <w:lang w:val="en-US"/>
        </w:rPr>
        <w:t>​</w:t>
      </w:r>
      <w:proofErr w:type="spellStart"/>
      <w:proofErr w:type="gramStart"/>
      <w:r w:rsidRPr="00730E41">
        <w:rPr>
          <w:rFonts w:eastAsia="Times New Roman"/>
          <w:lang w:val="en-US"/>
        </w:rPr>
        <w:t>rt</w:t>
      </w:r>
      <w:proofErr w:type="spellEnd"/>
      <w:proofErr w:type="gramEnd"/>
      <w:r w:rsidRPr="00730E41">
        <w:rPr>
          <w:rFonts w:eastAsia="Times New Roman"/>
          <w:lang w:val="en-US"/>
        </w:rPr>
        <w:t xml:space="preserve"> to Norwegian forces in international operations.</w:t>
      </w:r>
    </w:p>
    <w:p w14:paraId="5EBC6C22" w14:textId="2D92E50B" w:rsidR="003779AD" w:rsidRDefault="003779AD" w:rsidP="003779AD">
      <w:pPr>
        <w:spacing w:before="100" w:beforeAutospacing="1" w:after="100" w:afterAutospacing="1"/>
        <w:ind w:left="-150"/>
        <w:rPr>
          <w:rFonts w:eastAsia="Times New Roman"/>
          <w:lang w:val="en-US"/>
        </w:rPr>
      </w:pPr>
      <w:r>
        <w:rPr>
          <w:rFonts w:eastAsia="Times New Roman"/>
          <w:lang w:val="en-US"/>
        </w:rPr>
        <w:t xml:space="preserve">Commodore Solveig </w:t>
      </w:r>
      <w:proofErr w:type="spellStart"/>
      <w:r>
        <w:rPr>
          <w:rFonts w:eastAsia="Times New Roman"/>
          <w:lang w:val="en-US"/>
        </w:rPr>
        <w:t>Krey</w:t>
      </w:r>
      <w:proofErr w:type="spellEnd"/>
      <w:r>
        <w:rPr>
          <w:rFonts w:eastAsia="Times New Roman"/>
          <w:lang w:val="en-US"/>
        </w:rPr>
        <w:t xml:space="preserve"> from the NJHQ will present the activity</w:t>
      </w:r>
      <w:r w:rsidR="00154566">
        <w:rPr>
          <w:rFonts w:eastAsia="Times New Roman"/>
          <w:lang w:val="en-US"/>
        </w:rPr>
        <w:t xml:space="preserve"> of the NJHQ</w:t>
      </w:r>
      <w:r>
        <w:rPr>
          <w:rFonts w:eastAsia="Times New Roman"/>
          <w:lang w:val="en-US"/>
        </w:rPr>
        <w:t xml:space="preserve"> which has relevance for the Committee</w:t>
      </w:r>
      <w:r w:rsidR="00154566">
        <w:rPr>
          <w:rFonts w:eastAsia="Times New Roman"/>
          <w:lang w:val="en-US"/>
        </w:rPr>
        <w:t>.</w:t>
      </w:r>
      <w:r>
        <w:rPr>
          <w:rFonts w:eastAsia="Times New Roman"/>
          <w:lang w:val="en-US"/>
        </w:rPr>
        <w:t xml:space="preserve"> </w:t>
      </w:r>
    </w:p>
    <w:p w14:paraId="750823A8" w14:textId="0DF5AC8E" w:rsidR="00363F2A" w:rsidRPr="00363F2A" w:rsidRDefault="00363F2A" w:rsidP="00363F2A">
      <w:pPr>
        <w:spacing w:before="100" w:beforeAutospacing="1" w:after="100" w:afterAutospacing="1"/>
        <w:ind w:left="-150"/>
        <w:rPr>
          <w:rFonts w:eastAsia="Times New Roman"/>
          <w:lang w:val="en-US"/>
        </w:rPr>
      </w:pPr>
      <w:r w:rsidRPr="00363F2A">
        <w:rPr>
          <w:u w:val="single"/>
          <w:lang w:val="en-US"/>
        </w:rPr>
        <w:t>Decision proposal:</w:t>
      </w:r>
    </w:p>
    <w:p w14:paraId="544CDE9D" w14:textId="77777777" w:rsidR="00363F2A" w:rsidRPr="00363F2A" w:rsidRDefault="00363F2A" w:rsidP="00363F2A">
      <w:pPr>
        <w:pStyle w:val="Listeavsnitt"/>
        <w:ind w:left="1428" w:firstLine="696"/>
        <w:rPr>
          <w:lang w:val="en-US"/>
        </w:rPr>
      </w:pPr>
      <w:r w:rsidRPr="00363F2A">
        <w:rPr>
          <w:lang w:val="en-US"/>
        </w:rPr>
        <w:t xml:space="preserve">The Committee takes note of the information. </w:t>
      </w:r>
    </w:p>
    <w:p w14:paraId="24050D2C" w14:textId="77777777" w:rsidR="00363F2A" w:rsidRPr="00363F2A" w:rsidRDefault="00363F2A" w:rsidP="00363F2A">
      <w:pPr>
        <w:pStyle w:val="Listeavsnitt"/>
        <w:rPr>
          <w:b/>
          <w:lang w:val="en-US"/>
        </w:rPr>
      </w:pPr>
    </w:p>
    <w:p w14:paraId="70D7062E" w14:textId="77777777" w:rsidR="00363F2A" w:rsidRPr="00363F2A" w:rsidRDefault="00363F2A" w:rsidP="00363F2A">
      <w:pPr>
        <w:pStyle w:val="Listeavsnitt"/>
        <w:rPr>
          <w:b/>
          <w:lang w:val="en-US"/>
        </w:rPr>
      </w:pPr>
    </w:p>
    <w:p w14:paraId="1D90761D" w14:textId="77777777" w:rsidR="00730E41" w:rsidRPr="00BE6636" w:rsidRDefault="00730E41" w:rsidP="00B30FB1">
      <w:pPr>
        <w:rPr>
          <w:b/>
          <w:lang w:val="en-US"/>
        </w:rPr>
      </w:pPr>
    </w:p>
    <w:p w14:paraId="4A0FF3C0" w14:textId="77777777" w:rsidR="00B30FB1" w:rsidRDefault="00B30FB1" w:rsidP="00B30FB1">
      <w:pPr>
        <w:numPr>
          <w:ilvl w:val="0"/>
          <w:numId w:val="1"/>
        </w:numPr>
        <w:ind w:left="0"/>
        <w:rPr>
          <w:b/>
          <w:lang w:val="en-US"/>
        </w:rPr>
      </w:pPr>
      <w:r>
        <w:rPr>
          <w:b/>
          <w:lang w:val="en-US"/>
        </w:rPr>
        <w:t>PREPARATIONS FOR THE CONFERENCE OF PARLIAMENTARIANS OF THE ARCTIC REGION IN RUSSIA 14-16 JUNE 2016</w:t>
      </w:r>
    </w:p>
    <w:p w14:paraId="1EB2A899" w14:textId="4C7CD391" w:rsidR="00FE61AB" w:rsidRDefault="00FE61AB" w:rsidP="00FE61AB">
      <w:pPr>
        <w:rPr>
          <w:b/>
          <w:lang w:val="en-US"/>
        </w:rPr>
      </w:pPr>
    </w:p>
    <w:p w14:paraId="73E6C3CA" w14:textId="77777777" w:rsidR="00CF4EE0" w:rsidRDefault="00FE61AB" w:rsidP="00FE61AB">
      <w:pPr>
        <w:rPr>
          <w:lang w:val="en-US"/>
        </w:rPr>
      </w:pPr>
      <w:r w:rsidRPr="00CF4EE0">
        <w:rPr>
          <w:u w:val="single"/>
          <w:lang w:val="en-US"/>
        </w:rPr>
        <w:t>Enclosed:</w:t>
      </w:r>
      <w:r>
        <w:rPr>
          <w:lang w:val="en-US"/>
        </w:rPr>
        <w:tab/>
      </w:r>
    </w:p>
    <w:p w14:paraId="35AD17F5" w14:textId="77AFBDC0" w:rsidR="00FE61AB" w:rsidRDefault="00CF4EE0" w:rsidP="00CF4EE0">
      <w:pPr>
        <w:ind w:left="708" w:firstLine="708"/>
        <w:rPr>
          <w:lang w:val="en-US"/>
        </w:rPr>
      </w:pPr>
      <w:r>
        <w:rPr>
          <w:lang w:val="en-US"/>
        </w:rPr>
        <w:t>4.1 Draft program, Ulan-Ude</w:t>
      </w:r>
    </w:p>
    <w:p w14:paraId="6763B8A7" w14:textId="64357141" w:rsidR="00CF4EE0" w:rsidRDefault="00CF4EE0" w:rsidP="00CF4EE0">
      <w:pPr>
        <w:ind w:left="708" w:firstLine="708"/>
        <w:rPr>
          <w:lang w:val="en-US"/>
        </w:rPr>
      </w:pPr>
      <w:r>
        <w:rPr>
          <w:lang w:val="en-US"/>
        </w:rPr>
        <w:t xml:space="preserve">4.2 Draft Conference Statement, Ulan </w:t>
      </w:r>
      <w:proofErr w:type="spellStart"/>
      <w:r>
        <w:rPr>
          <w:lang w:val="en-US"/>
        </w:rPr>
        <w:t>Ude</w:t>
      </w:r>
      <w:proofErr w:type="spellEnd"/>
      <w:r w:rsidR="00154566">
        <w:rPr>
          <w:lang w:val="en-US"/>
        </w:rPr>
        <w:t>, 2</w:t>
      </w:r>
      <w:r w:rsidR="00154566" w:rsidRPr="00154566">
        <w:rPr>
          <w:vertAlign w:val="superscript"/>
          <w:lang w:val="en-US"/>
        </w:rPr>
        <w:t>nd</w:t>
      </w:r>
      <w:r w:rsidR="00154566">
        <w:rPr>
          <w:lang w:val="en-US"/>
        </w:rPr>
        <w:t xml:space="preserve"> Draft</w:t>
      </w:r>
    </w:p>
    <w:p w14:paraId="5EB19AC5" w14:textId="5E8B7080" w:rsidR="005F4970" w:rsidRDefault="005F4970" w:rsidP="00CF4EE0">
      <w:pPr>
        <w:ind w:left="708" w:firstLine="708"/>
        <w:rPr>
          <w:lang w:val="en-US"/>
        </w:rPr>
      </w:pPr>
      <w:r>
        <w:rPr>
          <w:lang w:val="en-US"/>
        </w:rPr>
        <w:t>4.3 Picture of meeting venue, Ulan-Ude</w:t>
      </w:r>
    </w:p>
    <w:p w14:paraId="766004C9" w14:textId="77777777" w:rsidR="00CF4EE0" w:rsidRDefault="00CF4EE0" w:rsidP="00CF4EE0">
      <w:pPr>
        <w:rPr>
          <w:lang w:val="en-US"/>
        </w:rPr>
      </w:pPr>
    </w:p>
    <w:p w14:paraId="2469FC24" w14:textId="08DC3C32" w:rsidR="00CF4EE0" w:rsidRDefault="00CF4EE0" w:rsidP="00CF4EE0">
      <w:pPr>
        <w:rPr>
          <w:lang w:val="en-US"/>
        </w:rPr>
      </w:pPr>
      <w:r>
        <w:rPr>
          <w:lang w:val="en-US"/>
        </w:rPr>
        <w:t>The 12</w:t>
      </w:r>
      <w:r w:rsidRPr="00CF4EE0">
        <w:rPr>
          <w:vertAlign w:val="superscript"/>
          <w:lang w:val="en-US"/>
        </w:rPr>
        <w:t>th</w:t>
      </w:r>
      <w:r>
        <w:rPr>
          <w:lang w:val="en-US"/>
        </w:rPr>
        <w:t xml:space="preserve"> Conference of Parliamentarians will take place in Ulan-Ude 14-16 June 2016 with the Russian State Duma as the host of the Conference and works together with the Standing Committee to prepare the program for the conference.</w:t>
      </w:r>
    </w:p>
    <w:p w14:paraId="2ED6FE08" w14:textId="77777777" w:rsidR="00CF4EE0" w:rsidRDefault="00CF4EE0" w:rsidP="00CF4EE0">
      <w:pPr>
        <w:rPr>
          <w:lang w:val="en-US"/>
        </w:rPr>
      </w:pPr>
    </w:p>
    <w:p w14:paraId="06675E69" w14:textId="64DA2F1D" w:rsidR="00CF4EE0" w:rsidRDefault="00CF4EE0" w:rsidP="00CF4EE0">
      <w:pPr>
        <w:rPr>
          <w:lang w:val="en-US"/>
        </w:rPr>
      </w:pPr>
      <w:r>
        <w:rPr>
          <w:lang w:val="en-US"/>
        </w:rPr>
        <w:t xml:space="preserve">The representative from the State Duma will update the Committee on the progress for the preparations. </w:t>
      </w:r>
    </w:p>
    <w:p w14:paraId="559233CD" w14:textId="38758198" w:rsidR="00CF4EE0" w:rsidRDefault="00CF4EE0" w:rsidP="00CF4EE0">
      <w:pPr>
        <w:rPr>
          <w:lang w:val="en-US"/>
        </w:rPr>
      </w:pPr>
      <w:r>
        <w:rPr>
          <w:lang w:val="en-US"/>
        </w:rPr>
        <w:t>The Chair of the Committee will give an update on the work with the draft Conference Statement.</w:t>
      </w:r>
    </w:p>
    <w:p w14:paraId="08D6EE02" w14:textId="77777777" w:rsidR="00CF4EE0" w:rsidRDefault="00CF4EE0" w:rsidP="00CF4EE0">
      <w:pPr>
        <w:rPr>
          <w:lang w:val="en-US"/>
        </w:rPr>
      </w:pPr>
    </w:p>
    <w:p w14:paraId="6CF84CEC" w14:textId="1B2EA476" w:rsidR="00CF4EE0" w:rsidRDefault="00CF4EE0" w:rsidP="00CF4EE0">
      <w:pPr>
        <w:rPr>
          <w:u w:val="single"/>
          <w:lang w:val="en-US"/>
        </w:rPr>
      </w:pPr>
      <w:r w:rsidRPr="00CF4EE0">
        <w:rPr>
          <w:u w:val="single"/>
          <w:lang w:val="en-US"/>
        </w:rPr>
        <w:t>Decision proposal:</w:t>
      </w:r>
    </w:p>
    <w:p w14:paraId="79432F81" w14:textId="405DF028" w:rsidR="00CF4EE0" w:rsidRPr="00CF4EE0" w:rsidRDefault="00CF4EE0" w:rsidP="00363F2A">
      <w:pPr>
        <w:ind w:left="2124" w:firstLine="6"/>
        <w:rPr>
          <w:lang w:val="en-US"/>
        </w:rPr>
      </w:pPr>
      <w:r>
        <w:rPr>
          <w:lang w:val="en-US"/>
        </w:rPr>
        <w:t>The Committee takes note of the information and gives f</w:t>
      </w:r>
      <w:r w:rsidR="00363F2A">
        <w:rPr>
          <w:lang w:val="en-US"/>
        </w:rPr>
        <w:t>eedback on planning of the Conference.</w:t>
      </w:r>
    </w:p>
    <w:p w14:paraId="28AD4B4D" w14:textId="77777777" w:rsidR="00CF4EE0" w:rsidRDefault="00CF4EE0" w:rsidP="00CF4EE0">
      <w:pPr>
        <w:rPr>
          <w:b/>
          <w:lang w:val="en-US"/>
        </w:rPr>
      </w:pPr>
    </w:p>
    <w:p w14:paraId="6106F5F3" w14:textId="77777777" w:rsidR="00B30FB1" w:rsidRPr="00BE6636" w:rsidRDefault="00B30FB1" w:rsidP="00B30FB1">
      <w:pPr>
        <w:rPr>
          <w:b/>
          <w:lang w:val="en-US"/>
        </w:rPr>
      </w:pPr>
    </w:p>
    <w:p w14:paraId="63164604" w14:textId="77777777" w:rsidR="00B30FB1" w:rsidRDefault="00B30FB1" w:rsidP="00B30FB1">
      <w:pPr>
        <w:numPr>
          <w:ilvl w:val="0"/>
          <w:numId w:val="1"/>
        </w:numPr>
        <w:ind w:left="0"/>
        <w:rPr>
          <w:b/>
          <w:lang w:val="en-US"/>
        </w:rPr>
      </w:pPr>
      <w:r w:rsidRPr="00BD29AF">
        <w:rPr>
          <w:b/>
          <w:lang w:val="en-US"/>
        </w:rPr>
        <w:t>STATUS OF THE WORK OF SCPAR</w:t>
      </w:r>
    </w:p>
    <w:p w14:paraId="47239A2E" w14:textId="77777777" w:rsidR="00363F2A" w:rsidRPr="00631BEC" w:rsidRDefault="00363F2A" w:rsidP="00363F2A">
      <w:pPr>
        <w:rPr>
          <w:b/>
          <w:lang w:val="en-US"/>
        </w:rPr>
      </w:pPr>
    </w:p>
    <w:p w14:paraId="6888E004" w14:textId="77777777" w:rsidR="00B30FB1" w:rsidRDefault="00B30FB1" w:rsidP="00B30FB1">
      <w:pPr>
        <w:numPr>
          <w:ilvl w:val="1"/>
          <w:numId w:val="2"/>
        </w:numPr>
        <w:ind w:left="0"/>
        <w:rPr>
          <w:lang w:val="en-US"/>
        </w:rPr>
      </w:pPr>
      <w:r w:rsidRPr="00BD29AF">
        <w:rPr>
          <w:lang w:val="en-US"/>
        </w:rPr>
        <w:t>Report on Arctic activities by members</w:t>
      </w:r>
    </w:p>
    <w:p w14:paraId="6606EE1D" w14:textId="77777777" w:rsidR="00B30FB1" w:rsidRPr="00BD29AF" w:rsidRDefault="00B30FB1" w:rsidP="00B30FB1">
      <w:pPr>
        <w:numPr>
          <w:ilvl w:val="1"/>
          <w:numId w:val="2"/>
        </w:numPr>
        <w:ind w:left="0"/>
        <w:rPr>
          <w:lang w:val="en-US"/>
        </w:rPr>
      </w:pPr>
      <w:r>
        <w:rPr>
          <w:lang w:val="en-US"/>
        </w:rPr>
        <w:t>Report from the secretariat</w:t>
      </w:r>
    </w:p>
    <w:p w14:paraId="32E9C79F" w14:textId="77777777" w:rsidR="00B30FB1" w:rsidRDefault="00B30FB1" w:rsidP="00B30FB1">
      <w:pPr>
        <w:numPr>
          <w:ilvl w:val="1"/>
          <w:numId w:val="2"/>
        </w:numPr>
        <w:ind w:left="0"/>
        <w:rPr>
          <w:lang w:val="en-US"/>
        </w:rPr>
      </w:pPr>
      <w:r w:rsidRPr="00BD29AF">
        <w:rPr>
          <w:lang w:val="en-US"/>
        </w:rPr>
        <w:t>General exchange of view</w:t>
      </w:r>
    </w:p>
    <w:p w14:paraId="4D9BE69E" w14:textId="77777777" w:rsidR="00B30FB1" w:rsidRDefault="00B30FB1" w:rsidP="00B30FB1">
      <w:pPr>
        <w:rPr>
          <w:b/>
          <w:lang w:val="en-US"/>
        </w:rPr>
      </w:pPr>
    </w:p>
    <w:p w14:paraId="6EB88BE6" w14:textId="35C84791" w:rsidR="00363F2A" w:rsidRPr="00363F2A" w:rsidRDefault="00363F2A" w:rsidP="00B30FB1">
      <w:pPr>
        <w:rPr>
          <w:u w:val="single"/>
          <w:lang w:val="en-US"/>
        </w:rPr>
      </w:pPr>
      <w:r w:rsidRPr="00363F2A">
        <w:rPr>
          <w:u w:val="single"/>
          <w:lang w:val="en-US"/>
        </w:rPr>
        <w:t xml:space="preserve">Enclosed: </w:t>
      </w:r>
    </w:p>
    <w:p w14:paraId="37E70C1B" w14:textId="29C107DB" w:rsidR="00363F2A" w:rsidRDefault="00363F2A" w:rsidP="00B30FB1">
      <w:pPr>
        <w:rPr>
          <w:lang w:val="en-US"/>
        </w:rPr>
      </w:pPr>
      <w:r>
        <w:rPr>
          <w:lang w:val="en-US"/>
        </w:rPr>
        <w:tab/>
      </w:r>
      <w:r>
        <w:rPr>
          <w:lang w:val="en-US"/>
        </w:rPr>
        <w:tab/>
        <w:t xml:space="preserve">5.1 Summary from the Arctic Economic Development Forum </w:t>
      </w:r>
    </w:p>
    <w:p w14:paraId="5E938620" w14:textId="77777777" w:rsidR="00363F2A" w:rsidRDefault="00363F2A" w:rsidP="00B30FB1">
      <w:pPr>
        <w:rPr>
          <w:b/>
          <w:lang w:val="en-US"/>
        </w:rPr>
      </w:pPr>
    </w:p>
    <w:p w14:paraId="6ED3E195" w14:textId="77777777" w:rsidR="00363F2A" w:rsidRDefault="00363F2A" w:rsidP="00363F2A">
      <w:pPr>
        <w:rPr>
          <w:u w:val="single"/>
          <w:lang w:val="en-US"/>
        </w:rPr>
      </w:pPr>
      <w:r w:rsidRPr="00CF4EE0">
        <w:rPr>
          <w:u w:val="single"/>
          <w:lang w:val="en-US"/>
        </w:rPr>
        <w:t>Decision proposal:</w:t>
      </w:r>
    </w:p>
    <w:p w14:paraId="427C2687" w14:textId="68BC87D1" w:rsidR="00363F2A" w:rsidRDefault="00363F2A" w:rsidP="00363F2A">
      <w:pPr>
        <w:ind w:left="1416" w:firstLine="708"/>
        <w:rPr>
          <w:lang w:val="en-US"/>
        </w:rPr>
      </w:pPr>
      <w:r>
        <w:rPr>
          <w:lang w:val="en-US"/>
        </w:rPr>
        <w:t>The Committee takes note of the information</w:t>
      </w:r>
      <w:r>
        <w:rPr>
          <w:lang w:val="en-US"/>
        </w:rPr>
        <w:t xml:space="preserve">. </w:t>
      </w:r>
    </w:p>
    <w:p w14:paraId="3EEB6CDF" w14:textId="77777777" w:rsidR="00363F2A" w:rsidRDefault="00363F2A" w:rsidP="00363F2A">
      <w:pPr>
        <w:ind w:left="1416" w:firstLine="708"/>
        <w:rPr>
          <w:b/>
          <w:lang w:val="en-US"/>
        </w:rPr>
      </w:pPr>
    </w:p>
    <w:p w14:paraId="7C64D734" w14:textId="77777777" w:rsidR="00363F2A" w:rsidRDefault="00363F2A" w:rsidP="00363F2A">
      <w:pPr>
        <w:ind w:left="1416" w:firstLine="708"/>
        <w:rPr>
          <w:b/>
          <w:lang w:val="en-US"/>
        </w:rPr>
      </w:pPr>
    </w:p>
    <w:p w14:paraId="7146BFE0" w14:textId="299F2674" w:rsidR="00154566" w:rsidRDefault="00154566" w:rsidP="00363F2A">
      <w:pPr>
        <w:ind w:left="1416" w:firstLine="708"/>
        <w:rPr>
          <w:b/>
          <w:lang w:val="en-US"/>
        </w:rPr>
      </w:pPr>
    </w:p>
    <w:p w14:paraId="6FBFBC13" w14:textId="77777777" w:rsidR="00154566" w:rsidRDefault="00154566" w:rsidP="00363F2A">
      <w:pPr>
        <w:ind w:left="1416" w:firstLine="708"/>
        <w:rPr>
          <w:b/>
          <w:lang w:val="en-US"/>
        </w:rPr>
      </w:pPr>
    </w:p>
    <w:p w14:paraId="56AAEBA9" w14:textId="77777777" w:rsidR="00154566" w:rsidRDefault="00154566" w:rsidP="00363F2A">
      <w:pPr>
        <w:ind w:left="1416" w:firstLine="708"/>
        <w:rPr>
          <w:b/>
          <w:lang w:val="en-US"/>
        </w:rPr>
      </w:pPr>
    </w:p>
    <w:p w14:paraId="70EB1CA7" w14:textId="77777777" w:rsidR="00B30FB1" w:rsidRPr="006D492E" w:rsidRDefault="00B30FB1" w:rsidP="00B30FB1">
      <w:pPr>
        <w:numPr>
          <w:ilvl w:val="0"/>
          <w:numId w:val="1"/>
        </w:numPr>
        <w:ind w:left="0"/>
        <w:rPr>
          <w:b/>
          <w:lang w:val="en-US"/>
        </w:rPr>
      </w:pPr>
      <w:r>
        <w:rPr>
          <w:b/>
          <w:lang w:val="en-US"/>
        </w:rPr>
        <w:t>NEXT MEETINGS OF SCPAR</w:t>
      </w:r>
    </w:p>
    <w:p w14:paraId="06B72A08" w14:textId="77777777" w:rsidR="00B30FB1" w:rsidRDefault="00B30FB1" w:rsidP="00B30FB1">
      <w:pPr>
        <w:rPr>
          <w:lang w:val="en-US"/>
        </w:rPr>
      </w:pPr>
    </w:p>
    <w:p w14:paraId="3BD43605" w14:textId="77777777" w:rsidR="00730E41" w:rsidRDefault="00730E41" w:rsidP="00B30FB1">
      <w:pPr>
        <w:rPr>
          <w:lang w:val="en-US"/>
        </w:rPr>
      </w:pPr>
      <w:r>
        <w:rPr>
          <w:lang w:val="en-US"/>
        </w:rPr>
        <w:t>The next meetings of SCPAR will be in Ulan-Ude, 14 June and 16 June 2016 in connection to the 12</w:t>
      </w:r>
      <w:r w:rsidRPr="00730E41">
        <w:rPr>
          <w:vertAlign w:val="superscript"/>
          <w:lang w:val="en-US"/>
        </w:rPr>
        <w:t>th</w:t>
      </w:r>
      <w:r>
        <w:rPr>
          <w:lang w:val="en-US"/>
        </w:rPr>
        <w:t xml:space="preserve"> Conference of Parliamentarians of the Arctic Region. </w:t>
      </w:r>
    </w:p>
    <w:p w14:paraId="572931BC" w14:textId="77777777" w:rsidR="00730E41" w:rsidRDefault="00730E41" w:rsidP="00B30FB1">
      <w:pPr>
        <w:rPr>
          <w:lang w:val="en-US"/>
        </w:rPr>
      </w:pPr>
    </w:p>
    <w:p w14:paraId="6265E3EB" w14:textId="77777777" w:rsidR="00730E41" w:rsidRDefault="00730E41" w:rsidP="00B30FB1">
      <w:pPr>
        <w:rPr>
          <w:lang w:val="en-US"/>
        </w:rPr>
      </w:pPr>
      <w:r>
        <w:rPr>
          <w:lang w:val="en-US"/>
        </w:rPr>
        <w:t xml:space="preserve">The Canadian delegation would like to invite the Committee to </w:t>
      </w:r>
      <w:r w:rsidR="000735ED">
        <w:rPr>
          <w:lang w:val="en-US"/>
        </w:rPr>
        <w:t xml:space="preserve">meet in </w:t>
      </w:r>
      <w:r>
        <w:rPr>
          <w:lang w:val="en-US"/>
        </w:rPr>
        <w:t>Ottawa 14-15 November 2016.</w:t>
      </w:r>
    </w:p>
    <w:p w14:paraId="79E59A6A" w14:textId="77777777" w:rsidR="000735ED" w:rsidRDefault="000735ED" w:rsidP="00B30FB1">
      <w:pPr>
        <w:rPr>
          <w:lang w:val="en-US"/>
        </w:rPr>
      </w:pPr>
    </w:p>
    <w:p w14:paraId="7861D1DC" w14:textId="77777777" w:rsidR="000735ED" w:rsidRPr="000735ED" w:rsidRDefault="000735ED" w:rsidP="00B30FB1">
      <w:pPr>
        <w:rPr>
          <w:u w:val="single"/>
          <w:lang w:val="en-US"/>
        </w:rPr>
      </w:pPr>
      <w:r w:rsidRPr="000735ED">
        <w:rPr>
          <w:u w:val="single"/>
          <w:lang w:val="en-US"/>
        </w:rPr>
        <w:t>Decision proposal:</w:t>
      </w:r>
    </w:p>
    <w:p w14:paraId="5BBCE0C7" w14:textId="77777777" w:rsidR="000735ED" w:rsidRDefault="000735ED" w:rsidP="00B30FB1">
      <w:pPr>
        <w:rPr>
          <w:lang w:val="en-US"/>
        </w:rPr>
      </w:pPr>
    </w:p>
    <w:p w14:paraId="780815DF" w14:textId="77777777" w:rsidR="000735ED" w:rsidRDefault="000735ED" w:rsidP="00B30FB1">
      <w:pPr>
        <w:rPr>
          <w:lang w:val="en-US"/>
        </w:rPr>
      </w:pPr>
      <w:r>
        <w:rPr>
          <w:lang w:val="en-US"/>
        </w:rPr>
        <w:t xml:space="preserve">The Committee meets in Ulan-Ude 14 and 16 </w:t>
      </w:r>
      <w:proofErr w:type="gramStart"/>
      <w:r>
        <w:rPr>
          <w:lang w:val="en-US"/>
        </w:rPr>
        <w:t>June,</w:t>
      </w:r>
      <w:proofErr w:type="gramEnd"/>
      <w:r>
        <w:rPr>
          <w:lang w:val="en-US"/>
        </w:rPr>
        <w:t xml:space="preserve"> and in Ottawa 14-15 November 2016.</w:t>
      </w:r>
    </w:p>
    <w:p w14:paraId="693BF535" w14:textId="77777777" w:rsidR="00730E41" w:rsidRDefault="00730E41" w:rsidP="00B30FB1">
      <w:pPr>
        <w:rPr>
          <w:lang w:val="en-US"/>
        </w:rPr>
      </w:pPr>
    </w:p>
    <w:p w14:paraId="1AAB4C21" w14:textId="77777777" w:rsidR="00363F2A" w:rsidRPr="00BD29AF" w:rsidRDefault="00363F2A" w:rsidP="00B30FB1">
      <w:pPr>
        <w:rPr>
          <w:lang w:val="en-US"/>
        </w:rPr>
      </w:pPr>
    </w:p>
    <w:p w14:paraId="3C3AF35B" w14:textId="77777777" w:rsidR="000735ED" w:rsidRDefault="00B30FB1" w:rsidP="00730E41">
      <w:pPr>
        <w:numPr>
          <w:ilvl w:val="0"/>
          <w:numId w:val="1"/>
        </w:numPr>
        <w:ind w:left="0"/>
        <w:rPr>
          <w:b/>
          <w:lang w:val="en-US"/>
        </w:rPr>
      </w:pPr>
      <w:r w:rsidRPr="00BD29AF">
        <w:rPr>
          <w:b/>
          <w:lang w:val="en-US"/>
        </w:rPr>
        <w:t>ANY OTHER BUSINESS</w:t>
      </w:r>
    </w:p>
    <w:p w14:paraId="3C96C2A0" w14:textId="77777777" w:rsidR="000735ED" w:rsidRDefault="000735ED" w:rsidP="000735ED">
      <w:pPr>
        <w:rPr>
          <w:b/>
          <w:lang w:val="en-US"/>
        </w:rPr>
      </w:pPr>
    </w:p>
    <w:p w14:paraId="0479872C" w14:textId="77777777" w:rsidR="00B12009" w:rsidRDefault="00B12009" w:rsidP="000735ED">
      <w:pPr>
        <w:pBdr>
          <w:bottom w:val="single" w:sz="6" w:space="1" w:color="auto"/>
        </w:pBdr>
        <w:rPr>
          <w:b/>
          <w:u w:val="single"/>
          <w:lang w:val="en-US"/>
        </w:rPr>
      </w:pPr>
    </w:p>
    <w:p w14:paraId="62C2CFF1" w14:textId="380436BF" w:rsidR="00154566" w:rsidRDefault="00154566" w:rsidP="000735ED">
      <w:pPr>
        <w:rPr>
          <w:b/>
          <w:u w:val="single"/>
          <w:lang w:val="en-US"/>
        </w:rPr>
      </w:pPr>
    </w:p>
    <w:p w14:paraId="7EB5426C" w14:textId="0878E282" w:rsidR="000735ED" w:rsidRDefault="000735ED" w:rsidP="000735ED">
      <w:pPr>
        <w:rPr>
          <w:b/>
          <w:u w:val="single"/>
          <w:lang w:val="en-US"/>
        </w:rPr>
      </w:pPr>
      <w:r w:rsidRPr="00B12009">
        <w:rPr>
          <w:b/>
          <w:u w:val="single"/>
          <w:lang w:val="en-US"/>
        </w:rPr>
        <w:t xml:space="preserve">The Committee </w:t>
      </w:r>
      <w:r w:rsidR="007F43C0">
        <w:rPr>
          <w:b/>
          <w:u w:val="single"/>
          <w:lang w:val="en-US"/>
        </w:rPr>
        <w:t>walks</w:t>
      </w:r>
      <w:r w:rsidRPr="00B12009">
        <w:rPr>
          <w:b/>
          <w:u w:val="single"/>
          <w:lang w:val="en-US"/>
        </w:rPr>
        <w:t xml:space="preserve"> to the offices of the Joint Rescue Coordination Center, Northern Norway</w:t>
      </w:r>
    </w:p>
    <w:p w14:paraId="40797196" w14:textId="77777777" w:rsidR="00B12009" w:rsidRPr="00B12009" w:rsidRDefault="00B12009" w:rsidP="000735ED">
      <w:pPr>
        <w:rPr>
          <w:b/>
          <w:u w:val="single"/>
          <w:lang w:val="en-US"/>
        </w:rPr>
      </w:pPr>
    </w:p>
    <w:p w14:paraId="0AC22252" w14:textId="77777777" w:rsidR="000735ED" w:rsidRDefault="000735ED" w:rsidP="000735ED">
      <w:pPr>
        <w:rPr>
          <w:b/>
          <w:lang w:val="en-US"/>
        </w:rPr>
      </w:pPr>
    </w:p>
    <w:p w14:paraId="54AB6BA5" w14:textId="77777777" w:rsidR="00730E41" w:rsidRPr="000735ED" w:rsidRDefault="00730E41" w:rsidP="00730E41">
      <w:pPr>
        <w:numPr>
          <w:ilvl w:val="0"/>
          <w:numId w:val="1"/>
        </w:numPr>
        <w:ind w:left="0"/>
        <w:rPr>
          <w:b/>
          <w:lang w:val="en-US"/>
        </w:rPr>
      </w:pPr>
      <w:r w:rsidRPr="000735ED">
        <w:rPr>
          <w:b/>
          <w:sz w:val="28"/>
          <w:lang w:val="en-US"/>
        </w:rPr>
        <w:t>Visit the Joint Rescue Coordination Center, Northern Norway</w:t>
      </w:r>
    </w:p>
    <w:p w14:paraId="4F4D7A33" w14:textId="77777777" w:rsidR="00730E41" w:rsidRDefault="00730E41" w:rsidP="00730E41">
      <w:pPr>
        <w:rPr>
          <w:b/>
          <w:sz w:val="28"/>
          <w:lang w:val="en-US"/>
        </w:rPr>
      </w:pPr>
    </w:p>
    <w:p w14:paraId="6A55C786" w14:textId="17D08D2E" w:rsidR="00730E41" w:rsidRPr="005F4970" w:rsidRDefault="005F4970" w:rsidP="00730E41">
      <w:pPr>
        <w:rPr>
          <w:u w:val="single"/>
          <w:lang w:val="en-US"/>
        </w:rPr>
      </w:pPr>
      <w:r w:rsidRPr="005F4970">
        <w:rPr>
          <w:u w:val="single"/>
          <w:lang w:val="en-US"/>
        </w:rPr>
        <w:t xml:space="preserve">Enclosed: </w:t>
      </w:r>
    </w:p>
    <w:p w14:paraId="48CC2C65" w14:textId="65403345" w:rsidR="005F4970" w:rsidRDefault="005F4970" w:rsidP="00730E41">
      <w:pPr>
        <w:rPr>
          <w:lang w:val="en-US"/>
        </w:rPr>
      </w:pPr>
      <w:r>
        <w:rPr>
          <w:lang w:val="en-US"/>
        </w:rPr>
        <w:tab/>
      </w:r>
      <w:r>
        <w:rPr>
          <w:lang w:val="en-US"/>
        </w:rPr>
        <w:tab/>
        <w:t>8.1 Search and Rescue agreement from 2011</w:t>
      </w:r>
    </w:p>
    <w:p w14:paraId="6AFBC1DE" w14:textId="77777777" w:rsidR="005F4970" w:rsidRPr="005F4970" w:rsidRDefault="005F4970" w:rsidP="00730E41">
      <w:pPr>
        <w:rPr>
          <w:lang w:val="en-US"/>
        </w:rPr>
      </w:pPr>
    </w:p>
    <w:p w14:paraId="1140DAE7" w14:textId="14B78F8A" w:rsidR="006803FA" w:rsidRDefault="00730E41" w:rsidP="006803FA">
      <w:pPr>
        <w:pStyle w:val="Listeavsnitt"/>
        <w:numPr>
          <w:ilvl w:val="0"/>
          <w:numId w:val="5"/>
        </w:numPr>
        <w:rPr>
          <w:b/>
          <w:lang w:val="en-US"/>
        </w:rPr>
      </w:pPr>
      <w:r w:rsidRPr="002C49B3">
        <w:rPr>
          <w:b/>
          <w:lang w:val="en-US"/>
        </w:rPr>
        <w:t xml:space="preserve">Orientation from JRCC </w:t>
      </w:r>
    </w:p>
    <w:p w14:paraId="5EA49F4A" w14:textId="146E055C" w:rsidR="002E19F8" w:rsidRPr="002E19F8" w:rsidRDefault="002E19F8" w:rsidP="007F43C0">
      <w:pPr>
        <w:spacing w:before="100" w:beforeAutospacing="1" w:after="100" w:afterAutospacing="1"/>
        <w:rPr>
          <w:lang w:val="en-US"/>
        </w:rPr>
      </w:pPr>
      <w:r w:rsidRPr="002E19F8">
        <w:rPr>
          <w:lang w:val="en-US"/>
        </w:rPr>
        <w:t>Norwegian rescue services are carried out through cooperation between government agencies, voluntary organizations and private companies wh</w:t>
      </w:r>
      <w:r w:rsidR="00B12009">
        <w:rPr>
          <w:lang w:val="en-US"/>
        </w:rPr>
        <w:t>ich</w:t>
      </w:r>
      <w:r w:rsidRPr="002E19F8">
        <w:rPr>
          <w:lang w:val="en-US"/>
        </w:rPr>
        <w:t xml:space="preserve"> have resources appropriate for rescue services.</w:t>
      </w:r>
      <w:r w:rsidR="00B12009">
        <w:rPr>
          <w:lang w:val="en-US"/>
        </w:rPr>
        <w:t xml:space="preserve"> </w:t>
      </w:r>
    </w:p>
    <w:p w14:paraId="6F031C5D" w14:textId="77777777" w:rsidR="007F43C0" w:rsidRDefault="002E19F8" w:rsidP="007F43C0">
      <w:pPr>
        <w:spacing w:before="100" w:beforeAutospacing="1" w:after="100" w:afterAutospacing="1"/>
        <w:rPr>
          <w:lang w:val="en-US"/>
        </w:rPr>
      </w:pPr>
      <w:r w:rsidRPr="002E19F8">
        <w:rPr>
          <w:lang w:val="en-US"/>
        </w:rPr>
        <w:t xml:space="preserve">The Joint Rescue Coordination </w:t>
      </w:r>
      <w:proofErr w:type="spellStart"/>
      <w:r w:rsidRPr="002E19F8">
        <w:rPr>
          <w:lang w:val="en-US"/>
        </w:rPr>
        <w:t>Centres</w:t>
      </w:r>
      <w:proofErr w:type="spellEnd"/>
      <w:r w:rsidRPr="002E19F8">
        <w:rPr>
          <w:lang w:val="en-US"/>
        </w:rPr>
        <w:t xml:space="preserve"> have the overall operational responsibility during search and rescue operations</w:t>
      </w:r>
      <w:r w:rsidR="00FA2DAA">
        <w:rPr>
          <w:lang w:val="en-US"/>
        </w:rPr>
        <w:t xml:space="preserve"> on land and sea</w:t>
      </w:r>
      <w:r w:rsidRPr="002E19F8">
        <w:rPr>
          <w:lang w:val="en-US"/>
        </w:rPr>
        <w:t xml:space="preserve">. The operations are coordinated either directly from one of two Joint Rescue Coordination Centers (JRCC) which are situated in </w:t>
      </w:r>
      <w:proofErr w:type="spellStart"/>
      <w:r w:rsidRPr="002E19F8">
        <w:rPr>
          <w:lang w:val="en-US"/>
        </w:rPr>
        <w:t>Bodø</w:t>
      </w:r>
      <w:proofErr w:type="spellEnd"/>
      <w:r w:rsidRPr="002E19F8">
        <w:rPr>
          <w:lang w:val="en-US"/>
        </w:rPr>
        <w:t xml:space="preserve"> and in Sola near Stavanger, or through one of 28 rescue sub </w:t>
      </w:r>
      <w:proofErr w:type="spellStart"/>
      <w:r w:rsidRPr="002E19F8">
        <w:rPr>
          <w:lang w:val="en-US"/>
        </w:rPr>
        <w:t>centres</w:t>
      </w:r>
      <w:proofErr w:type="spellEnd"/>
      <w:r w:rsidRPr="002E19F8">
        <w:rPr>
          <w:lang w:val="en-US"/>
        </w:rPr>
        <w:t>.</w:t>
      </w:r>
      <w:r w:rsidR="007F43C0">
        <w:rPr>
          <w:lang w:val="en-US"/>
        </w:rPr>
        <w:t xml:space="preserve"> </w:t>
      </w:r>
    </w:p>
    <w:p w14:paraId="4068A722" w14:textId="65AF4E6F" w:rsidR="001672B7" w:rsidRDefault="007F43C0" w:rsidP="007F43C0">
      <w:pPr>
        <w:spacing w:before="100" w:beforeAutospacing="1" w:after="100" w:afterAutospacing="1"/>
        <w:rPr>
          <w:lang w:val="en-US"/>
        </w:rPr>
      </w:pPr>
      <w:r>
        <w:rPr>
          <w:lang w:val="en-US"/>
        </w:rPr>
        <w:t xml:space="preserve">At the JRCC in </w:t>
      </w:r>
      <w:proofErr w:type="spellStart"/>
      <w:r>
        <w:rPr>
          <w:lang w:val="en-US"/>
        </w:rPr>
        <w:t>Bodø</w:t>
      </w:r>
      <w:proofErr w:type="spellEnd"/>
      <w:r>
        <w:rPr>
          <w:lang w:val="en-US"/>
        </w:rPr>
        <w:t xml:space="preserve"> there are 22 employees who dealt with 2772 incidents in 2015. </w:t>
      </w:r>
      <w:r w:rsidR="001672B7">
        <w:rPr>
          <w:lang w:val="en-US"/>
        </w:rPr>
        <w:t>These incidents include medical evacuation from ships and offshore installations, search for lost persons, alpine rescue etc.</w:t>
      </w:r>
    </w:p>
    <w:p w14:paraId="655C7644" w14:textId="3FB1DAC8" w:rsidR="00FA2DAA" w:rsidRDefault="00B12009" w:rsidP="007F43C0">
      <w:pPr>
        <w:rPr>
          <w:lang w:val="en"/>
        </w:rPr>
      </w:pPr>
      <w:r>
        <w:rPr>
          <w:lang w:val="en-US"/>
        </w:rPr>
        <w:t xml:space="preserve">In addition to the national </w:t>
      </w:r>
      <w:r w:rsidR="001672B7">
        <w:rPr>
          <w:lang w:val="en-US"/>
        </w:rPr>
        <w:t>responsibilities</w:t>
      </w:r>
      <w:r>
        <w:rPr>
          <w:lang w:val="en-US"/>
        </w:rPr>
        <w:t xml:space="preserve">, the regional cooperation is extensive. </w:t>
      </w:r>
      <w:r w:rsidR="00FA2DAA">
        <w:rPr>
          <w:lang w:val="en-US"/>
        </w:rPr>
        <w:t>“Barents Rescue” is a joint biennial exercise between Finland, Norway, Russia and Sweden.</w:t>
      </w:r>
      <w:r>
        <w:rPr>
          <w:lang w:val="en-US"/>
        </w:rPr>
        <w:t xml:space="preserve"> Finland hosted the exercise in 2015 and Russia will host the next in 2017.  The basis for this cooperation is </w:t>
      </w:r>
      <w:r w:rsidRPr="00B12009">
        <w:rPr>
          <w:lang w:val="en-US"/>
        </w:rPr>
        <w:t>a</w:t>
      </w:r>
      <w:r w:rsidRPr="00B12009">
        <w:rPr>
          <w:lang w:val="en"/>
        </w:rPr>
        <w:t xml:space="preserve">n </w:t>
      </w:r>
      <w:r w:rsidRPr="00B12009">
        <w:rPr>
          <w:lang w:val="en"/>
        </w:rPr>
        <w:t>a</w:t>
      </w:r>
      <w:r w:rsidRPr="00B12009">
        <w:rPr>
          <w:lang w:val="en"/>
        </w:rPr>
        <w:t xml:space="preserve">greement between the Governments in the Barents Euro-Arctic Region on Cooperation within the field of Emergency Prevention, Preparedness </w:t>
      </w:r>
      <w:r w:rsidRPr="00B12009">
        <w:rPr>
          <w:lang w:val="en"/>
        </w:rPr>
        <w:t xml:space="preserve">and Response was </w:t>
      </w:r>
      <w:r w:rsidRPr="00B12009">
        <w:rPr>
          <w:lang w:val="en"/>
        </w:rPr>
        <w:t>signed on 11 December 2008 in Moscow. The Agreement took effect on 17 May 2012 upon ratification by all Parties.</w:t>
      </w:r>
    </w:p>
    <w:p w14:paraId="34C6BE79" w14:textId="77777777" w:rsidR="00B12009" w:rsidRDefault="00B12009" w:rsidP="00FA2DAA">
      <w:pPr>
        <w:ind w:left="360"/>
        <w:rPr>
          <w:lang w:val="en"/>
        </w:rPr>
      </w:pPr>
    </w:p>
    <w:p w14:paraId="0651171A" w14:textId="4D72D6A9" w:rsidR="00B12009" w:rsidRDefault="00B12009" w:rsidP="007F43C0">
      <w:pPr>
        <w:rPr>
          <w:rFonts w:ascii="avenir" w:hAnsi="avenir" w:cs="Arial"/>
          <w:color w:val="363636"/>
          <w:lang w:val="en"/>
        </w:rPr>
      </w:pPr>
      <w:r w:rsidRPr="00B12009">
        <w:rPr>
          <w:lang w:val="en"/>
        </w:rPr>
        <w:lastRenderedPageBreak/>
        <w:t xml:space="preserve">A </w:t>
      </w:r>
      <w:r w:rsidRPr="00B12009">
        <w:rPr>
          <w:iCs/>
          <w:lang w:val="en"/>
        </w:rPr>
        <w:t>Barents Joint Rescue Manual</w:t>
      </w:r>
      <w:r w:rsidRPr="00B12009">
        <w:rPr>
          <w:lang w:val="en"/>
        </w:rPr>
        <w:t xml:space="preserve"> has been developed for use in emergency situations as defined by the Agreement and provides guidance and instructions for the implementation of the Agreement</w:t>
      </w:r>
      <w:r>
        <w:rPr>
          <w:rFonts w:ascii="avenir" w:hAnsi="avenir" w:cs="Arial"/>
          <w:color w:val="363636"/>
          <w:lang w:val="en"/>
        </w:rPr>
        <w:t>.</w:t>
      </w:r>
    </w:p>
    <w:p w14:paraId="252311E9" w14:textId="77777777" w:rsidR="001672B7" w:rsidRDefault="001672B7" w:rsidP="007F43C0">
      <w:pPr>
        <w:rPr>
          <w:rFonts w:ascii="avenir" w:hAnsi="avenir" w:cs="Arial"/>
          <w:color w:val="363636"/>
          <w:lang w:val="en"/>
        </w:rPr>
      </w:pPr>
    </w:p>
    <w:p w14:paraId="62E72AD4" w14:textId="5AB0D459" w:rsidR="001672B7" w:rsidRDefault="001672B7" w:rsidP="007F43C0">
      <w:pPr>
        <w:rPr>
          <w:lang w:val="en"/>
        </w:rPr>
      </w:pPr>
      <w:r>
        <w:rPr>
          <w:lang w:val="en"/>
        </w:rPr>
        <w:t>Norway and Russia conduct joint exercises for marine operations in the Barents Sea.</w:t>
      </w:r>
    </w:p>
    <w:p w14:paraId="47BA8C9A" w14:textId="77777777" w:rsidR="001672B7" w:rsidRDefault="001672B7" w:rsidP="007F43C0">
      <w:pPr>
        <w:rPr>
          <w:rFonts w:ascii="avenir" w:hAnsi="avenir" w:cs="Arial"/>
          <w:color w:val="363636"/>
          <w:lang w:val="en"/>
        </w:rPr>
      </w:pPr>
    </w:p>
    <w:p w14:paraId="0BB625E6" w14:textId="17B8D6D2" w:rsidR="002C49B3" w:rsidRPr="001672B7" w:rsidRDefault="003C6A74" w:rsidP="007F43C0">
      <w:pPr>
        <w:rPr>
          <w:lang w:val="en-US"/>
        </w:rPr>
      </w:pPr>
      <w:r w:rsidRPr="001672B7">
        <w:rPr>
          <w:lang w:val="en-US"/>
        </w:rPr>
        <w:t>The Committee will be taken on a</w:t>
      </w:r>
      <w:r w:rsidR="00FA2DAA" w:rsidRPr="001672B7">
        <w:rPr>
          <w:lang w:val="en-US"/>
        </w:rPr>
        <w:t xml:space="preserve"> guided tour </w:t>
      </w:r>
      <w:r w:rsidRPr="001672B7">
        <w:rPr>
          <w:lang w:val="en-US"/>
        </w:rPr>
        <w:t xml:space="preserve">to the operation room of the rescue center. </w:t>
      </w:r>
    </w:p>
    <w:p w14:paraId="4BBC73F2" w14:textId="77777777" w:rsidR="003C6A74" w:rsidRDefault="003C6A74" w:rsidP="00FA2DAA">
      <w:pPr>
        <w:ind w:firstLine="360"/>
        <w:rPr>
          <w:b/>
          <w:lang w:val="en-US"/>
        </w:rPr>
      </w:pPr>
    </w:p>
    <w:p w14:paraId="22143CA2" w14:textId="493F8E22" w:rsidR="003C6A74" w:rsidRPr="00FA2DAA" w:rsidRDefault="003C6A74" w:rsidP="007F43C0">
      <w:pPr>
        <w:rPr>
          <w:b/>
          <w:lang w:val="en-US"/>
        </w:rPr>
      </w:pPr>
      <w:r>
        <w:rPr>
          <w:u w:val="single"/>
          <w:lang w:val="en-US"/>
        </w:rPr>
        <w:t xml:space="preserve">Director </w:t>
      </w:r>
      <w:r w:rsidRPr="003C6A74">
        <w:rPr>
          <w:u w:val="single"/>
          <w:lang w:val="en-US"/>
        </w:rPr>
        <w:t xml:space="preserve">Bent-Ove </w:t>
      </w:r>
      <w:proofErr w:type="spellStart"/>
      <w:r w:rsidRPr="003C6A74">
        <w:rPr>
          <w:u w:val="single"/>
          <w:lang w:val="en-US"/>
        </w:rPr>
        <w:t>Jamtli</w:t>
      </w:r>
      <w:proofErr w:type="spellEnd"/>
      <w:r>
        <w:rPr>
          <w:lang w:val="en-US"/>
        </w:rPr>
        <w:t xml:space="preserve"> will introduce the Committee to the work of the Joint Rescue Coordination Center, and guide the Committee in the operation room.</w:t>
      </w:r>
    </w:p>
    <w:p w14:paraId="16D02D1B" w14:textId="77777777" w:rsidR="006803FA" w:rsidRDefault="006803FA" w:rsidP="006803FA">
      <w:pPr>
        <w:ind w:left="360"/>
        <w:rPr>
          <w:lang w:val="en-US"/>
        </w:rPr>
      </w:pPr>
    </w:p>
    <w:p w14:paraId="330CF28A" w14:textId="77777777" w:rsidR="001672B7" w:rsidRPr="006803FA" w:rsidRDefault="001672B7" w:rsidP="006803FA">
      <w:pPr>
        <w:ind w:left="360"/>
        <w:rPr>
          <w:lang w:val="en-US"/>
        </w:rPr>
      </w:pPr>
    </w:p>
    <w:p w14:paraId="25B7BD95" w14:textId="001A94EE" w:rsidR="00730E41" w:rsidRDefault="00730E41" w:rsidP="006803FA">
      <w:pPr>
        <w:pStyle w:val="Listeavsnitt"/>
        <w:numPr>
          <w:ilvl w:val="0"/>
          <w:numId w:val="5"/>
        </w:numPr>
        <w:rPr>
          <w:b/>
          <w:lang w:val="en-US"/>
        </w:rPr>
      </w:pPr>
      <w:r w:rsidRPr="003F6FBB">
        <w:rPr>
          <w:b/>
          <w:lang w:val="en-US"/>
        </w:rPr>
        <w:t xml:space="preserve">Orientation from the Coast Guard </w:t>
      </w:r>
    </w:p>
    <w:p w14:paraId="1C4D014C" w14:textId="77777777" w:rsidR="00D64AB1" w:rsidRPr="003F6FBB" w:rsidRDefault="00D64AB1" w:rsidP="00D64AB1">
      <w:pPr>
        <w:pStyle w:val="Listeavsnitt"/>
        <w:rPr>
          <w:b/>
          <w:lang w:val="en-US"/>
        </w:rPr>
      </w:pPr>
    </w:p>
    <w:p w14:paraId="101350FB" w14:textId="77777777" w:rsidR="001672B7" w:rsidRDefault="001672B7" w:rsidP="001672B7">
      <w:pPr>
        <w:spacing w:after="200" w:line="276" w:lineRule="auto"/>
        <w:rPr>
          <w:lang w:val="en-US"/>
        </w:rPr>
      </w:pPr>
      <w:r>
        <w:rPr>
          <w:lang w:val="en-US"/>
        </w:rPr>
        <w:t>The Coast Guard in the Arctic countries is the most important tool to conduct search and rescue operations in the Arctic area. A closer cooperation between the Coast Guards is of paramount importance to improve the capacity. The establishment of the Arctic Coast Guard Forum 30 October 2015 was therefore a significant positive development.</w:t>
      </w:r>
    </w:p>
    <w:p w14:paraId="43287DCB" w14:textId="487DF24F" w:rsidR="003F6FBB" w:rsidRDefault="003F6FBB" w:rsidP="003F6FBB">
      <w:pPr>
        <w:spacing w:after="200" w:line="276" w:lineRule="auto"/>
        <w:rPr>
          <w:lang w:val="en-US"/>
        </w:rPr>
      </w:pPr>
      <w:r>
        <w:rPr>
          <w:lang w:val="en-US"/>
        </w:rPr>
        <w:t>The statement from the 11</w:t>
      </w:r>
      <w:r w:rsidRPr="003F6FBB">
        <w:rPr>
          <w:vertAlign w:val="superscript"/>
          <w:lang w:val="en-US"/>
        </w:rPr>
        <w:t>th</w:t>
      </w:r>
      <w:r>
        <w:rPr>
          <w:lang w:val="en-US"/>
        </w:rPr>
        <w:t xml:space="preserve"> Conference of Parliamentarians of the Arctic Region</w:t>
      </w:r>
      <w:r w:rsidR="003C6A74">
        <w:rPr>
          <w:lang w:val="en-US"/>
        </w:rPr>
        <w:t xml:space="preserve"> in 2014</w:t>
      </w:r>
      <w:r w:rsidR="002C49B3">
        <w:rPr>
          <w:lang w:val="en-US"/>
        </w:rPr>
        <w:t xml:space="preserve"> has an article related to the Coast Guard:</w:t>
      </w:r>
    </w:p>
    <w:p w14:paraId="062BC9FD" w14:textId="12248592" w:rsidR="003F6FBB" w:rsidRDefault="002C49B3" w:rsidP="003F6FBB">
      <w:pPr>
        <w:spacing w:after="200" w:line="276" w:lineRule="auto"/>
        <w:rPr>
          <w:lang w:val="en-US"/>
        </w:rPr>
      </w:pPr>
      <w:r w:rsidRPr="002C49B3">
        <w:rPr>
          <w:i/>
          <w:lang w:val="en-US"/>
        </w:rPr>
        <w:t>“</w:t>
      </w:r>
      <w:r w:rsidR="003F6FBB" w:rsidRPr="002C49B3">
        <w:rPr>
          <w:i/>
          <w:lang w:val="en-US"/>
        </w:rPr>
        <w:t>Promote closer cooperation among coastguards in the Arctic countries and work towards getting a common operational picture for ships operating in the Arctic;</w:t>
      </w:r>
      <w:r w:rsidRPr="002C49B3">
        <w:rPr>
          <w:i/>
          <w:lang w:val="en-US"/>
        </w:rPr>
        <w:t>”</w:t>
      </w:r>
    </w:p>
    <w:p w14:paraId="1E24FACC" w14:textId="0B10776A" w:rsidR="002C49B3" w:rsidRDefault="00F81930" w:rsidP="003F6FBB">
      <w:pPr>
        <w:spacing w:after="200" w:line="276" w:lineRule="auto"/>
        <w:rPr>
          <w:lang w:val="en-US"/>
        </w:rPr>
      </w:pPr>
      <w:r w:rsidRPr="00F81930">
        <w:rPr>
          <w:lang w:val="en-US"/>
        </w:rPr>
        <w:t xml:space="preserve">The Arctic Coast Guard Forum is an operationally-focused, consensus-based organization with the purpose of leveraging collective resources to foster safe, secure and environmentally </w:t>
      </w:r>
      <w:proofErr w:type="gramStart"/>
      <w:r w:rsidRPr="00F81930">
        <w:rPr>
          <w:lang w:val="en-US"/>
        </w:rPr>
        <w:t>responsible maritime activity in the Arctic.</w:t>
      </w:r>
      <w:proofErr w:type="gramEnd"/>
      <w:r w:rsidRPr="00F81930">
        <w:rPr>
          <w:lang w:val="en-US"/>
        </w:rPr>
        <w:t xml:space="preserve"> </w:t>
      </w:r>
      <w:r>
        <w:rPr>
          <w:lang w:val="en-US"/>
        </w:rPr>
        <w:t>The Heads of the Coast Guards will meet every 6 months in the newly established forum.</w:t>
      </w:r>
    </w:p>
    <w:p w14:paraId="3587C49C" w14:textId="09FB6430" w:rsidR="003F6FBB" w:rsidRDefault="00F81930" w:rsidP="00F81930">
      <w:pPr>
        <w:spacing w:after="200" w:line="276" w:lineRule="auto"/>
        <w:rPr>
          <w:lang w:val="en-US"/>
        </w:rPr>
      </w:pPr>
      <w:r w:rsidRPr="00F81930">
        <w:rPr>
          <w:lang w:val="en-US"/>
        </w:rPr>
        <w:t>“</w:t>
      </w:r>
      <w:r w:rsidRPr="00F81930">
        <w:rPr>
          <w:i/>
          <w:lang w:val="en-US"/>
        </w:rPr>
        <w:t xml:space="preserve">Today’s historic Arctic Coast Guard Forum represents a critical step forward in our collective efforts to promote safety, security and environmentally-responsible </w:t>
      </w:r>
      <w:r>
        <w:rPr>
          <w:i/>
          <w:lang w:val="en-US"/>
        </w:rPr>
        <w:t xml:space="preserve">maritime activity in the Arctic. </w:t>
      </w:r>
      <w:r w:rsidRPr="00F81930">
        <w:rPr>
          <w:i/>
          <w:lang w:val="en-US"/>
        </w:rPr>
        <w:t xml:space="preserve">As the ocean becomes more accessible to human activity, all Arctic nations have committed to enhancing maritime cooperation in this remote and challenging environment.” </w:t>
      </w:r>
      <w:r w:rsidRPr="00F81930">
        <w:rPr>
          <w:lang w:val="en-US"/>
        </w:rPr>
        <w:t xml:space="preserve">said Admiral </w:t>
      </w:r>
      <w:proofErr w:type="spellStart"/>
      <w:r>
        <w:rPr>
          <w:lang w:val="en-US"/>
        </w:rPr>
        <w:t>Zukunft</w:t>
      </w:r>
      <w:proofErr w:type="spellEnd"/>
      <w:r>
        <w:rPr>
          <w:lang w:val="en-US"/>
        </w:rPr>
        <w:t xml:space="preserve">, </w:t>
      </w:r>
      <w:r w:rsidR="002E19F8">
        <w:rPr>
          <w:lang w:val="en-US"/>
        </w:rPr>
        <w:t>H</w:t>
      </w:r>
      <w:r>
        <w:rPr>
          <w:lang w:val="en-US"/>
        </w:rPr>
        <w:t>ead of the US Coast Guard</w:t>
      </w:r>
      <w:r w:rsidR="002045C2">
        <w:rPr>
          <w:lang w:val="en-US"/>
        </w:rPr>
        <w:t>,</w:t>
      </w:r>
      <w:r w:rsidR="00B51530">
        <w:rPr>
          <w:lang w:val="en-US"/>
        </w:rPr>
        <w:t xml:space="preserve"> after the signing of the agreement</w:t>
      </w:r>
      <w:r>
        <w:rPr>
          <w:lang w:val="en-US"/>
        </w:rPr>
        <w:t>.</w:t>
      </w:r>
    </w:p>
    <w:p w14:paraId="18AC24F5" w14:textId="501657E4" w:rsidR="002E19F8" w:rsidRDefault="002E19F8" w:rsidP="00F81930">
      <w:pPr>
        <w:spacing w:after="200" w:line="276" w:lineRule="auto"/>
        <w:rPr>
          <w:lang w:val="en-US"/>
        </w:rPr>
      </w:pPr>
      <w:r>
        <w:rPr>
          <w:lang w:val="en-US"/>
        </w:rPr>
        <w:t>However, the challenges for search and rescue in the Arctic waters remain large. The vast distances, limited capacity and infrastructure, and extreme weather conditions being the most prominent.</w:t>
      </w:r>
      <w:r w:rsidR="003C6A74">
        <w:rPr>
          <w:lang w:val="en-US"/>
        </w:rPr>
        <w:t xml:space="preserve"> These challenges</w:t>
      </w:r>
      <w:r w:rsidR="001672B7">
        <w:rPr>
          <w:lang w:val="en-US"/>
        </w:rPr>
        <w:t>,</w:t>
      </w:r>
      <w:r w:rsidR="003C6A74">
        <w:rPr>
          <w:lang w:val="en-US"/>
        </w:rPr>
        <w:t xml:space="preserve"> combined with the increase in marine activities such as fishing vessels, cargo ships and cruise tourism, makes the Arctic a challenging place to conduct search and rescue operations.</w:t>
      </w:r>
    </w:p>
    <w:p w14:paraId="665B2E97" w14:textId="4A75F02F" w:rsidR="007A31B3" w:rsidRDefault="002E19F8" w:rsidP="00F81930">
      <w:pPr>
        <w:spacing w:after="200" w:line="276" w:lineRule="auto"/>
        <w:rPr>
          <w:lang w:val="en-US"/>
        </w:rPr>
      </w:pPr>
      <w:r>
        <w:rPr>
          <w:lang w:val="en-US"/>
        </w:rPr>
        <w:t xml:space="preserve"> </w:t>
      </w:r>
      <w:r w:rsidR="003C6A74">
        <w:rPr>
          <w:lang w:val="en-US"/>
        </w:rPr>
        <w:t>F</w:t>
      </w:r>
      <w:r w:rsidR="007F43C0">
        <w:rPr>
          <w:lang w:val="en-US"/>
        </w:rPr>
        <w:t>ollowing from the Search and R</w:t>
      </w:r>
      <w:r w:rsidR="003C6A74">
        <w:rPr>
          <w:lang w:val="en-US"/>
        </w:rPr>
        <w:t>escue agreement from 2011, a map with the</w:t>
      </w:r>
      <w:r w:rsidR="007F43C0">
        <w:rPr>
          <w:lang w:val="en-US"/>
        </w:rPr>
        <w:t xml:space="preserve"> areas of re</w:t>
      </w:r>
      <w:r w:rsidR="00363F2A">
        <w:rPr>
          <w:lang w:val="en-US"/>
        </w:rPr>
        <w:t>sponsibility has been made:</w:t>
      </w:r>
      <w:r w:rsidR="003C6A74">
        <w:rPr>
          <w:lang w:val="en-US"/>
        </w:rPr>
        <w:t xml:space="preserve"> </w:t>
      </w:r>
    </w:p>
    <w:p w14:paraId="00E5D060" w14:textId="77777777" w:rsidR="00F81930" w:rsidRPr="00F81930" w:rsidRDefault="00F81930" w:rsidP="00F81930">
      <w:pPr>
        <w:spacing w:after="200" w:line="276" w:lineRule="auto"/>
        <w:rPr>
          <w:lang w:val="en-US"/>
        </w:rPr>
      </w:pPr>
    </w:p>
    <w:p w14:paraId="14F0C596" w14:textId="01C4A0DE" w:rsidR="0076308B" w:rsidRPr="002E19F8" w:rsidRDefault="00087B8A">
      <w:pPr>
        <w:rPr>
          <w:lang w:val="en-US"/>
        </w:rPr>
      </w:pPr>
      <w:r>
        <w:rPr>
          <w:noProof/>
          <w:lang w:val="en-US"/>
        </w:rPr>
        <w:lastRenderedPageBreak/>
        <w:drawing>
          <wp:inline distT="0" distB="0" distL="0" distR="0" wp14:anchorId="6F5C0A69" wp14:editId="0E7D8304">
            <wp:extent cx="5760720" cy="442341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and rescue, arctic.gif"/>
                    <pic:cNvPicPr/>
                  </pic:nvPicPr>
                  <pic:blipFill>
                    <a:blip r:embed="rId14">
                      <a:extLst>
                        <a:ext uri="{28A0092B-C50C-407E-A947-70E740481C1C}">
                          <a14:useLocalDpi xmlns:a14="http://schemas.microsoft.com/office/drawing/2010/main" val="0"/>
                        </a:ext>
                      </a:extLst>
                    </a:blip>
                    <a:stretch>
                      <a:fillRect/>
                    </a:stretch>
                  </pic:blipFill>
                  <pic:spPr>
                    <a:xfrm>
                      <a:off x="0" y="0"/>
                      <a:ext cx="5760720" cy="4423410"/>
                    </a:xfrm>
                    <a:prstGeom prst="rect">
                      <a:avLst/>
                    </a:prstGeom>
                  </pic:spPr>
                </pic:pic>
              </a:graphicData>
            </a:graphic>
          </wp:inline>
        </w:drawing>
      </w:r>
    </w:p>
    <w:p w14:paraId="1D29356E" w14:textId="3F9976AE" w:rsidR="003F6FBB" w:rsidRPr="002E19F8" w:rsidRDefault="003F6FBB">
      <w:pPr>
        <w:rPr>
          <w:lang w:val="en-US"/>
        </w:rPr>
      </w:pPr>
    </w:p>
    <w:p w14:paraId="51442DAF" w14:textId="77777777" w:rsidR="003F6FBB" w:rsidRPr="002E19F8" w:rsidRDefault="003F6FBB">
      <w:pPr>
        <w:rPr>
          <w:lang w:val="en-US"/>
        </w:rPr>
      </w:pPr>
    </w:p>
    <w:p w14:paraId="7630F968" w14:textId="77777777" w:rsidR="001672B7" w:rsidRDefault="001672B7" w:rsidP="001672B7">
      <w:pPr>
        <w:spacing w:after="200" w:line="276" w:lineRule="auto"/>
        <w:rPr>
          <w:lang w:val="en-US"/>
        </w:rPr>
      </w:pPr>
      <w:r w:rsidRPr="003C6A74">
        <w:rPr>
          <w:u w:val="single"/>
          <w:lang w:val="en-US"/>
        </w:rPr>
        <w:t xml:space="preserve">Mr. Sverre </w:t>
      </w:r>
      <w:proofErr w:type="spellStart"/>
      <w:r w:rsidRPr="003C6A74">
        <w:rPr>
          <w:u w:val="single"/>
          <w:lang w:val="en-US"/>
        </w:rPr>
        <w:t>Engeness</w:t>
      </w:r>
      <w:proofErr w:type="spellEnd"/>
      <w:r>
        <w:rPr>
          <w:lang w:val="en-US"/>
        </w:rPr>
        <w:t>, Head of the Norwegian Coast Guard, will introduce the Committee to the work and challenges of the Norwegian Coast Guard, and the status of the Arctic Coast Guard cooperation.</w:t>
      </w:r>
    </w:p>
    <w:p w14:paraId="1B30DB0F" w14:textId="77777777" w:rsidR="00363F2A" w:rsidRDefault="00363F2A" w:rsidP="00363F2A">
      <w:pPr>
        <w:spacing w:before="100" w:beforeAutospacing="1" w:after="100" w:afterAutospacing="1"/>
        <w:ind w:left="-150"/>
        <w:rPr>
          <w:rFonts w:eastAsia="Times New Roman"/>
          <w:lang w:val="en-US"/>
        </w:rPr>
      </w:pPr>
      <w:r w:rsidRPr="00363F2A">
        <w:rPr>
          <w:lang w:val="en-US"/>
        </w:rPr>
        <w:t xml:space="preserve"> </w:t>
      </w:r>
      <w:r w:rsidRPr="00363F2A">
        <w:rPr>
          <w:u w:val="single"/>
          <w:lang w:val="en-US"/>
        </w:rPr>
        <w:t>Decision proposal:</w:t>
      </w:r>
    </w:p>
    <w:p w14:paraId="0587B8CC" w14:textId="3C508453" w:rsidR="003F6FBB" w:rsidRPr="00363F2A" w:rsidRDefault="00363F2A" w:rsidP="00363F2A">
      <w:pPr>
        <w:spacing w:before="100" w:beforeAutospacing="1" w:after="100" w:afterAutospacing="1"/>
        <w:ind w:left="1266" w:firstLine="858"/>
        <w:rPr>
          <w:rFonts w:eastAsia="Times New Roman"/>
          <w:lang w:val="en-US"/>
        </w:rPr>
      </w:pPr>
      <w:r w:rsidRPr="00363F2A">
        <w:rPr>
          <w:lang w:val="en-US"/>
        </w:rPr>
        <w:t>The Committee takes note of the information</w:t>
      </w:r>
    </w:p>
    <w:sectPr w:rsidR="003F6FBB" w:rsidRPr="00363F2A" w:rsidSect="0076308B">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82054" w14:textId="77777777" w:rsidR="008B3783" w:rsidRDefault="008B3783">
      <w:r>
        <w:separator/>
      </w:r>
    </w:p>
  </w:endnote>
  <w:endnote w:type="continuationSeparator" w:id="0">
    <w:p w14:paraId="63BCC043" w14:textId="77777777" w:rsidR="008B3783" w:rsidRDefault="008B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0164" w14:textId="77777777" w:rsidR="0076308B" w:rsidRDefault="0076308B">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1C01B" w14:textId="77777777" w:rsidR="008B3783" w:rsidRDefault="008B3783">
      <w:r>
        <w:separator/>
      </w:r>
    </w:p>
  </w:footnote>
  <w:footnote w:type="continuationSeparator" w:id="0">
    <w:p w14:paraId="72E599BD" w14:textId="77777777" w:rsidR="008B3783" w:rsidRDefault="008B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BA3"/>
    <w:multiLevelType w:val="hybridMultilevel"/>
    <w:tmpl w:val="E04C3D84"/>
    <w:lvl w:ilvl="0" w:tplc="0414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176DC"/>
    <w:multiLevelType w:val="hybridMultilevel"/>
    <w:tmpl w:val="F6EEAD7C"/>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7AE3E01"/>
    <w:multiLevelType w:val="hybridMultilevel"/>
    <w:tmpl w:val="FE6C2D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60161C2"/>
    <w:multiLevelType w:val="hybridMultilevel"/>
    <w:tmpl w:val="B9CEA7B0"/>
    <w:lvl w:ilvl="0" w:tplc="854AEB5C">
      <w:start w:val="1"/>
      <w:numFmt w:val="decimal"/>
      <w:lvlText w:val="%1."/>
      <w:lvlJc w:val="left"/>
      <w:pPr>
        <w:ind w:left="360" w:hanging="360"/>
      </w:pPr>
      <w:rPr>
        <w:b w:val="0"/>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0510AD0"/>
    <w:multiLevelType w:val="multilevel"/>
    <w:tmpl w:val="E88AB1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5EE07684"/>
    <w:multiLevelType w:val="hybridMultilevel"/>
    <w:tmpl w:val="FAE83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B1"/>
    <w:rsid w:val="000423F8"/>
    <w:rsid w:val="000579F7"/>
    <w:rsid w:val="000735ED"/>
    <w:rsid w:val="00087B8A"/>
    <w:rsid w:val="00154566"/>
    <w:rsid w:val="001672B7"/>
    <w:rsid w:val="002045C2"/>
    <w:rsid w:val="002B61B1"/>
    <w:rsid w:val="002C49B3"/>
    <w:rsid w:val="002E19F8"/>
    <w:rsid w:val="00363F2A"/>
    <w:rsid w:val="003779AD"/>
    <w:rsid w:val="003C6A74"/>
    <w:rsid w:val="003F6FBB"/>
    <w:rsid w:val="00406B8D"/>
    <w:rsid w:val="00473A31"/>
    <w:rsid w:val="005F4970"/>
    <w:rsid w:val="006803FA"/>
    <w:rsid w:val="006862EA"/>
    <w:rsid w:val="006D564C"/>
    <w:rsid w:val="00730E41"/>
    <w:rsid w:val="0076308B"/>
    <w:rsid w:val="00776B92"/>
    <w:rsid w:val="007A31B3"/>
    <w:rsid w:val="007F43C0"/>
    <w:rsid w:val="00885CB3"/>
    <w:rsid w:val="008B3783"/>
    <w:rsid w:val="009712F3"/>
    <w:rsid w:val="00984A2B"/>
    <w:rsid w:val="00A14EF0"/>
    <w:rsid w:val="00A22C01"/>
    <w:rsid w:val="00A751EA"/>
    <w:rsid w:val="00B12009"/>
    <w:rsid w:val="00B30FB1"/>
    <w:rsid w:val="00B51530"/>
    <w:rsid w:val="00CF4EE0"/>
    <w:rsid w:val="00D64AB1"/>
    <w:rsid w:val="00E65601"/>
    <w:rsid w:val="00EB2DC0"/>
    <w:rsid w:val="00F71252"/>
    <w:rsid w:val="00F81930"/>
    <w:rsid w:val="00FA2DAA"/>
    <w:rsid w:val="00FC3924"/>
    <w:rsid w:val="00FE61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B1"/>
    <w:rPr>
      <w:rFonts w:eastAsia="Calibri"/>
      <w:sz w:val="24"/>
      <w:szCs w:val="24"/>
      <w:lang w:eastAsia="en-US"/>
    </w:rPr>
  </w:style>
  <w:style w:type="paragraph" w:styleId="Overskrift1">
    <w:name w:val="heading 1"/>
    <w:basedOn w:val="Normal"/>
    <w:next w:val="Normal"/>
    <w:qFormat/>
    <w:rsid w:val="00984A2B"/>
    <w:pPr>
      <w:keepNext/>
      <w:spacing w:before="240" w:after="60"/>
      <w:outlineLvl w:val="0"/>
    </w:pPr>
    <w:rPr>
      <w:b/>
      <w:caps/>
      <w:kern w:val="28"/>
    </w:rPr>
  </w:style>
  <w:style w:type="paragraph" w:styleId="Overskrift2">
    <w:name w:val="heading 2"/>
    <w:basedOn w:val="Normal"/>
    <w:next w:val="Normal"/>
    <w:qFormat/>
    <w:rsid w:val="0076308B"/>
    <w:pPr>
      <w:keepNext/>
      <w:spacing w:before="240" w:after="60"/>
      <w:outlineLvl w:val="1"/>
    </w:pPr>
    <w:rPr>
      <w:b/>
    </w:rPr>
  </w:style>
  <w:style w:type="paragraph" w:styleId="Overskrift3">
    <w:name w:val="heading 3"/>
    <w:basedOn w:val="Normal"/>
    <w:next w:val="Normal"/>
    <w:qFormat/>
    <w:rsid w:val="0076308B"/>
    <w:pPr>
      <w:keepNext/>
      <w:spacing w:before="240" w:after="60"/>
      <w:outlineLvl w:val="2"/>
    </w:pPr>
    <w:rPr>
      <w:b/>
      <w:i/>
    </w:rPr>
  </w:style>
  <w:style w:type="paragraph" w:styleId="Overskrift4">
    <w:name w:val="heading 4"/>
    <w:basedOn w:val="Normal"/>
    <w:next w:val="Normal"/>
    <w:qFormat/>
    <w:rsid w:val="0076308B"/>
    <w:pPr>
      <w:keepNext/>
      <w:spacing w:before="240" w:after="60"/>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76308B"/>
    <w:pPr>
      <w:tabs>
        <w:tab w:val="center" w:pos="4536"/>
        <w:tab w:val="right" w:pos="9072"/>
      </w:tabs>
    </w:pPr>
  </w:style>
  <w:style w:type="paragraph" w:styleId="Undertittel">
    <w:name w:val="Subtitle"/>
    <w:basedOn w:val="Normal"/>
    <w:qFormat/>
    <w:rsid w:val="0076308B"/>
    <w:pPr>
      <w:spacing w:after="60"/>
      <w:jc w:val="center"/>
    </w:pPr>
    <w:rPr>
      <w:b/>
      <w:sz w:val="28"/>
    </w:rPr>
  </w:style>
  <w:style w:type="paragraph" w:customStyle="1" w:styleId="Hovedtittel">
    <w:name w:val="Hovedtittel"/>
    <w:basedOn w:val="Undertittel"/>
    <w:rsid w:val="0076308B"/>
    <w:rPr>
      <w:sz w:val="32"/>
    </w:rPr>
  </w:style>
  <w:style w:type="paragraph" w:styleId="Topptekst">
    <w:name w:val="header"/>
    <w:basedOn w:val="Normal"/>
    <w:semiHidden/>
    <w:rsid w:val="0076308B"/>
    <w:pPr>
      <w:tabs>
        <w:tab w:val="center" w:pos="4536"/>
        <w:tab w:val="right" w:pos="9072"/>
      </w:tabs>
    </w:pPr>
  </w:style>
  <w:style w:type="paragraph" w:styleId="Listeavsnitt">
    <w:name w:val="List Paragraph"/>
    <w:basedOn w:val="Normal"/>
    <w:uiPriority w:val="34"/>
    <w:qFormat/>
    <w:rsid w:val="00730E41"/>
    <w:pPr>
      <w:ind w:left="720"/>
      <w:contextualSpacing/>
    </w:pPr>
  </w:style>
  <w:style w:type="paragraph" w:styleId="Bobletekst">
    <w:name w:val="Balloon Text"/>
    <w:basedOn w:val="Normal"/>
    <w:link w:val="BobletekstTegn"/>
    <w:uiPriority w:val="99"/>
    <w:semiHidden/>
    <w:unhideWhenUsed/>
    <w:rsid w:val="00087B8A"/>
    <w:rPr>
      <w:rFonts w:ascii="Tahoma" w:hAnsi="Tahoma" w:cs="Tahoma"/>
      <w:sz w:val="16"/>
      <w:szCs w:val="16"/>
    </w:rPr>
  </w:style>
  <w:style w:type="character" w:customStyle="1" w:styleId="BobletekstTegn">
    <w:name w:val="Bobletekst Tegn"/>
    <w:basedOn w:val="Standardskriftforavsnitt"/>
    <w:link w:val="Bobletekst"/>
    <w:uiPriority w:val="99"/>
    <w:semiHidden/>
    <w:rsid w:val="00087B8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B1"/>
    <w:rPr>
      <w:rFonts w:eastAsia="Calibri"/>
      <w:sz w:val="24"/>
      <w:szCs w:val="24"/>
      <w:lang w:eastAsia="en-US"/>
    </w:rPr>
  </w:style>
  <w:style w:type="paragraph" w:styleId="Overskrift1">
    <w:name w:val="heading 1"/>
    <w:basedOn w:val="Normal"/>
    <w:next w:val="Normal"/>
    <w:qFormat/>
    <w:rsid w:val="00984A2B"/>
    <w:pPr>
      <w:keepNext/>
      <w:spacing w:before="240" w:after="60"/>
      <w:outlineLvl w:val="0"/>
    </w:pPr>
    <w:rPr>
      <w:b/>
      <w:caps/>
      <w:kern w:val="28"/>
    </w:rPr>
  </w:style>
  <w:style w:type="paragraph" w:styleId="Overskrift2">
    <w:name w:val="heading 2"/>
    <w:basedOn w:val="Normal"/>
    <w:next w:val="Normal"/>
    <w:qFormat/>
    <w:rsid w:val="0076308B"/>
    <w:pPr>
      <w:keepNext/>
      <w:spacing w:before="240" w:after="60"/>
      <w:outlineLvl w:val="1"/>
    </w:pPr>
    <w:rPr>
      <w:b/>
    </w:rPr>
  </w:style>
  <w:style w:type="paragraph" w:styleId="Overskrift3">
    <w:name w:val="heading 3"/>
    <w:basedOn w:val="Normal"/>
    <w:next w:val="Normal"/>
    <w:qFormat/>
    <w:rsid w:val="0076308B"/>
    <w:pPr>
      <w:keepNext/>
      <w:spacing w:before="240" w:after="60"/>
      <w:outlineLvl w:val="2"/>
    </w:pPr>
    <w:rPr>
      <w:b/>
      <w:i/>
    </w:rPr>
  </w:style>
  <w:style w:type="paragraph" w:styleId="Overskrift4">
    <w:name w:val="heading 4"/>
    <w:basedOn w:val="Normal"/>
    <w:next w:val="Normal"/>
    <w:qFormat/>
    <w:rsid w:val="0076308B"/>
    <w:pPr>
      <w:keepNext/>
      <w:spacing w:before="240" w:after="60"/>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76308B"/>
    <w:pPr>
      <w:tabs>
        <w:tab w:val="center" w:pos="4536"/>
        <w:tab w:val="right" w:pos="9072"/>
      </w:tabs>
    </w:pPr>
  </w:style>
  <w:style w:type="paragraph" w:styleId="Undertittel">
    <w:name w:val="Subtitle"/>
    <w:basedOn w:val="Normal"/>
    <w:qFormat/>
    <w:rsid w:val="0076308B"/>
    <w:pPr>
      <w:spacing w:after="60"/>
      <w:jc w:val="center"/>
    </w:pPr>
    <w:rPr>
      <w:b/>
      <w:sz w:val="28"/>
    </w:rPr>
  </w:style>
  <w:style w:type="paragraph" w:customStyle="1" w:styleId="Hovedtittel">
    <w:name w:val="Hovedtittel"/>
    <w:basedOn w:val="Undertittel"/>
    <w:rsid w:val="0076308B"/>
    <w:rPr>
      <w:sz w:val="32"/>
    </w:rPr>
  </w:style>
  <w:style w:type="paragraph" w:styleId="Topptekst">
    <w:name w:val="header"/>
    <w:basedOn w:val="Normal"/>
    <w:semiHidden/>
    <w:rsid w:val="0076308B"/>
    <w:pPr>
      <w:tabs>
        <w:tab w:val="center" w:pos="4536"/>
        <w:tab w:val="right" w:pos="9072"/>
      </w:tabs>
    </w:pPr>
  </w:style>
  <w:style w:type="paragraph" w:styleId="Listeavsnitt">
    <w:name w:val="List Paragraph"/>
    <w:basedOn w:val="Normal"/>
    <w:uiPriority w:val="34"/>
    <w:qFormat/>
    <w:rsid w:val="00730E41"/>
    <w:pPr>
      <w:ind w:left="720"/>
      <w:contextualSpacing/>
    </w:pPr>
  </w:style>
  <w:style w:type="paragraph" w:styleId="Bobletekst">
    <w:name w:val="Balloon Text"/>
    <w:basedOn w:val="Normal"/>
    <w:link w:val="BobletekstTegn"/>
    <w:uiPriority w:val="99"/>
    <w:semiHidden/>
    <w:unhideWhenUsed/>
    <w:rsid w:val="00087B8A"/>
    <w:rPr>
      <w:rFonts w:ascii="Tahoma" w:hAnsi="Tahoma" w:cs="Tahoma"/>
      <w:sz w:val="16"/>
      <w:szCs w:val="16"/>
    </w:rPr>
  </w:style>
  <w:style w:type="character" w:customStyle="1" w:styleId="BobletekstTegn">
    <w:name w:val="Bobletekst Tegn"/>
    <w:basedOn w:val="Standardskriftforavsnitt"/>
    <w:link w:val="Bobletekst"/>
    <w:uiPriority w:val="99"/>
    <w:semiHidden/>
    <w:rsid w:val="00087B8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91182">
      <w:bodyDiv w:val="1"/>
      <w:marLeft w:val="0"/>
      <w:marRight w:val="0"/>
      <w:marTop w:val="0"/>
      <w:marBottom w:val="0"/>
      <w:divBdr>
        <w:top w:val="none" w:sz="0" w:space="0" w:color="auto"/>
        <w:left w:val="none" w:sz="0" w:space="0" w:color="auto"/>
        <w:bottom w:val="none" w:sz="0" w:space="0" w:color="auto"/>
        <w:right w:val="none" w:sz="0" w:space="0" w:color="auto"/>
      </w:divBdr>
      <w:divsChild>
        <w:div w:id="2069649042">
          <w:marLeft w:val="0"/>
          <w:marRight w:val="0"/>
          <w:marTop w:val="0"/>
          <w:marBottom w:val="0"/>
          <w:divBdr>
            <w:top w:val="none" w:sz="0" w:space="0" w:color="auto"/>
            <w:left w:val="none" w:sz="0" w:space="0" w:color="auto"/>
            <w:bottom w:val="none" w:sz="0" w:space="0" w:color="auto"/>
            <w:right w:val="none" w:sz="0" w:space="0" w:color="auto"/>
          </w:divBdr>
          <w:divsChild>
            <w:div w:id="370113765">
              <w:marLeft w:val="0"/>
              <w:marRight w:val="0"/>
              <w:marTop w:val="0"/>
              <w:marBottom w:val="0"/>
              <w:divBdr>
                <w:top w:val="none" w:sz="0" w:space="0" w:color="auto"/>
                <w:left w:val="none" w:sz="0" w:space="0" w:color="auto"/>
                <w:bottom w:val="none" w:sz="0" w:space="0" w:color="auto"/>
                <w:right w:val="none" w:sz="0" w:space="0" w:color="auto"/>
              </w:divBdr>
              <w:divsChild>
                <w:div w:id="1750420893">
                  <w:marLeft w:val="0"/>
                  <w:marRight w:val="0"/>
                  <w:marTop w:val="0"/>
                  <w:marBottom w:val="0"/>
                  <w:divBdr>
                    <w:top w:val="none" w:sz="0" w:space="0" w:color="auto"/>
                    <w:left w:val="none" w:sz="0" w:space="0" w:color="auto"/>
                    <w:bottom w:val="none" w:sz="0" w:space="0" w:color="auto"/>
                    <w:right w:val="none" w:sz="0" w:space="0" w:color="auto"/>
                  </w:divBdr>
                  <w:divsChild>
                    <w:div w:id="1460492924">
                      <w:marLeft w:val="-150"/>
                      <w:marRight w:val="-150"/>
                      <w:marTop w:val="0"/>
                      <w:marBottom w:val="0"/>
                      <w:divBdr>
                        <w:top w:val="none" w:sz="0" w:space="0" w:color="auto"/>
                        <w:left w:val="none" w:sz="0" w:space="0" w:color="auto"/>
                        <w:bottom w:val="none" w:sz="0" w:space="0" w:color="auto"/>
                        <w:right w:val="none" w:sz="0" w:space="0" w:color="auto"/>
                      </w:divBdr>
                      <w:divsChild>
                        <w:div w:id="69473717">
                          <w:marLeft w:val="0"/>
                          <w:marRight w:val="0"/>
                          <w:marTop w:val="0"/>
                          <w:marBottom w:val="0"/>
                          <w:divBdr>
                            <w:top w:val="none" w:sz="0" w:space="0" w:color="auto"/>
                            <w:left w:val="none" w:sz="0" w:space="0" w:color="auto"/>
                            <w:bottom w:val="none" w:sz="0" w:space="0" w:color="auto"/>
                            <w:right w:val="none" w:sz="0" w:space="0" w:color="auto"/>
                          </w:divBdr>
                          <w:divsChild>
                            <w:div w:id="795297717">
                              <w:marLeft w:val="0"/>
                              <w:marRight w:val="0"/>
                              <w:marTop w:val="0"/>
                              <w:marBottom w:val="0"/>
                              <w:divBdr>
                                <w:top w:val="none" w:sz="0" w:space="0" w:color="auto"/>
                                <w:left w:val="none" w:sz="0" w:space="0" w:color="auto"/>
                                <w:bottom w:val="none" w:sz="0" w:space="0" w:color="auto"/>
                                <w:right w:val="none" w:sz="0" w:space="0" w:color="auto"/>
                              </w:divBdr>
                              <w:divsChild>
                                <w:div w:id="1477645264">
                                  <w:marLeft w:val="0"/>
                                  <w:marRight w:val="0"/>
                                  <w:marTop w:val="0"/>
                                  <w:marBottom w:val="0"/>
                                  <w:divBdr>
                                    <w:top w:val="none" w:sz="0" w:space="0" w:color="auto"/>
                                    <w:left w:val="none" w:sz="0" w:space="0" w:color="auto"/>
                                    <w:bottom w:val="none" w:sz="0" w:space="0" w:color="auto"/>
                                    <w:right w:val="none" w:sz="0" w:space="0" w:color="auto"/>
                                  </w:divBdr>
                                  <w:divsChild>
                                    <w:div w:id="8772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http://dokumentlager-adm.stortinget.no/Master/Dokumentmaler/Blankt%20ar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ca4ddaf-2843-44da-91e8-984e7468ed9b" ContentTypeId="0x010100ED1C208BF2FD459E82DFBE852B3DF3460007E4494E3A554B648B21F5BDCDC17A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26546a2-35ad-42de-b9be-16a5fa1064d6">
      <Value>791</Value>
      <Value>20</Value>
      <Value>955</Value>
    </TaxCatchAll>
    <b8c9621e22ef4a45b649f618ca610ce4 xmlns="026546a2-35ad-42de-b9be-16a5fa1064d6">
      <Terms xmlns="http://schemas.microsoft.com/office/infopath/2007/PartnerControls">
        <TermInfo xmlns="http://schemas.microsoft.com/office/infopath/2007/PartnerControls">
          <TermName>Internasjonal avdeling</TermName>
          <TermId>43a01383-779c-4180-8e87-bcb43258db44</TermId>
        </TermInfo>
      </Terms>
    </b8c9621e22ef4a45b649f618ca610ce4>
    <_dlc_DocId xmlns="026546a2-35ad-42de-b9be-16a5fa1064d6">2KPA7ZM7AMYD-1-85</_dlc_DocId>
    <_dlc_DocIdUrl xmlns="026546a2-35ad-42de-b9be-16a5fa1064d6">
      <Url>http://dokumentlager-adm.stortinget.no/master/_layouts/DocIdRedir.aspx?ID=2KPA7ZM7AMYD-1-85</Url>
      <Description>2KPA7ZM7AMYD-1-85</Description>
    </_dlc_DocIdUrl>
    <DocumentOwnerTaxHTField0 xmlns="40fc9e63-1064-4cd6-a480-a64883f40321">
      <Terms xmlns="http://schemas.microsoft.com/office/infopath/2007/PartnerControls">
        <TermInfo xmlns="http://schemas.microsoft.com/office/infopath/2007/PartnerControls">
          <TermName xmlns="http://schemas.microsoft.com/office/infopath/2007/PartnerControls">Internasjonal avdeling</TermName>
          <TermId xmlns="http://schemas.microsoft.com/office/infopath/2007/PartnerControls">ad86ca55-9d2d-44b9-a937-8ab59aee0ded</TermId>
        </TermInfo>
      </Terms>
    </DocumentOwnerTaxHTField0>
    <StortingetSource xmlns="40fc9e63-1064-4cd6-a480-a64883f40321">Arktisk delegasjon - SCPAR</StortingetSource>
    <StortingetDocumentDescr xmlns="40fc9e63-1064-4cd6-a480-a64883f40321" xsi:nil="true"/>
    <DocumentTopicsTaxHTField0 xmlns="40fc9e63-1064-4cd6-a480-a64883f40321">
      <Terms xmlns="http://schemas.microsoft.com/office/infopath/2007/PartnerControls">
        <TermInfo xmlns="http://schemas.microsoft.com/office/infopath/2007/PartnerControls">
          <TermName xmlns="http://schemas.microsoft.com/office/infopath/2007/PartnerControls">Arktisk samarbeid</TermName>
          <TermId xmlns="http://schemas.microsoft.com/office/infopath/2007/PartnerControls">ae62cffe-93db-4057-886f-624d7f7b5b03</TermId>
        </TermInfo>
      </Terms>
    </DocumentTopicsTaxHTField0>
    <WebTemplateDisplayName xmlns="40fc9e63-1064-4cd6-a480-a64883f40321">Arbeidsrom for gruppe</WebTemplateDisplayName>
    <WebTemplateName xmlns="40fc9e63-1064-4cd6-a480-a64883f40321">WorkspaceForGroups</WebTemplat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elt dokument" ma:contentTypeID="0x010100ED1C208BF2FD459E82DFBE852B3DF3460007E4494E3A554B648B21F5BDCDC17AF40078748386DB92D240BC6E17E9D23F5328" ma:contentTypeVersion="33" ma:contentTypeDescription=" " ma:contentTypeScope="" ma:versionID="1bb29196e5cb178e6782e4e68b714119">
  <xsd:schema xmlns:xsd="http://www.w3.org/2001/XMLSchema" xmlns:xs="http://www.w3.org/2001/XMLSchema" xmlns:p="http://schemas.microsoft.com/office/2006/metadata/properties" xmlns:ns2="40fc9e63-1064-4cd6-a480-a64883f40321" xmlns:ns3="026546a2-35ad-42de-b9be-16a5fa1064d6" targetNamespace="http://schemas.microsoft.com/office/2006/metadata/properties" ma:root="true" ma:fieldsID="cf58e03140f78a7f3167b4ef9e2502f8" ns2:_="" ns3:_="">
    <xsd:import namespace="40fc9e63-1064-4cd6-a480-a64883f40321"/>
    <xsd:import namespace="026546a2-35ad-42de-b9be-16a5fa1064d6"/>
    <xsd:element name="properties">
      <xsd:complexType>
        <xsd:sequence>
          <xsd:element name="documentManagement">
            <xsd:complexType>
              <xsd:all>
                <xsd:element ref="ns3:_dlc_DocId" minOccurs="0"/>
                <xsd:element ref="ns3:_dlc_DocIdUrl" minOccurs="0"/>
                <xsd:element ref="ns3:_dlc_DocIdPersistId" minOccurs="0"/>
                <xsd:element ref="ns2:WebTemplateName" minOccurs="0"/>
                <xsd:element ref="ns2:WebTemplateDisplayName" minOccurs="0"/>
                <xsd:element ref="ns2:DocumentOwnerTaxHTField0" minOccurs="0"/>
                <xsd:element ref="ns2:DocumentTopicsTaxHTField0" minOccurs="0"/>
                <xsd:element ref="ns3:b8c9621e22ef4a45b649f618ca610ce4" minOccurs="0"/>
                <xsd:element ref="ns3:TaxCatchAll" minOccurs="0"/>
                <xsd:element ref="ns3:TaxCatchAllLabel" minOccurs="0"/>
                <xsd:element ref="ns2:StortingetSource" minOccurs="0"/>
                <xsd:element ref="ns2:StortingetDocumentDes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9e63-1064-4cd6-a480-a64883f40321" elementFormDefault="qualified">
    <xsd:import namespace="http://schemas.microsoft.com/office/2006/documentManagement/types"/>
    <xsd:import namespace="http://schemas.microsoft.com/office/infopath/2007/PartnerControls"/>
    <xsd:element name="WebTemplateName" ma:index="7" nillable="true" ma:displayName="WebTemplateName" ma:hidden="true" ma:internalName="WebTemplateName" ma:readOnly="false">
      <xsd:simpleType>
        <xsd:restriction base="dms:Text">
          <xsd:maxLength value="255"/>
        </xsd:restriction>
      </xsd:simpleType>
    </xsd:element>
    <xsd:element name="WebTemplateDisplayName" ma:index="8" nillable="true" ma:displayName="WebTemplateDisplayName" ma:internalName="WebTemplateDisplayName" ma:readOnly="false">
      <xsd:simpleType>
        <xsd:restriction base="dms:Text">
          <xsd:maxLength value="255"/>
        </xsd:restriction>
      </xsd:simpleType>
    </xsd:element>
    <xsd:element name="DocumentOwnerTaxHTField0" ma:index="10" nillable="true" ma:taxonomy="true" ma:internalName="DocumentOwnerTaxHTField0" ma:taxonomyFieldName="Document_x0020_Owner" ma:displayName="Dokumenteier" ma:default="20;#Internasjonal avdeling|ad86ca55-9d2d-44b9-a937-8ab59aee0ded" ma:fieldId="{e00302ec-e605-4b0a-9c68-eb60a0b31da8}" ma:sspId="5181b1c7-07bc-48a4-8001-08e6098e7126" ma:termSetId="7213d572-8313-41eb-8e31-534c26efb69a" ma:anchorId="00000000-0000-0000-0000-000000000000" ma:open="false" ma:isKeyword="false">
      <xsd:complexType>
        <xsd:sequence>
          <xsd:element ref="pc:Terms" minOccurs="0" maxOccurs="1"/>
        </xsd:sequence>
      </xsd:complexType>
    </xsd:element>
    <xsd:element name="DocumentTopicsTaxHTField0" ma:index="11" nillable="true" ma:taxonomy="true" ma:internalName="DocumentTopicsTaxHTField0" ma:taxonomyFieldName="Document_x0020_Topics" ma:displayName="Emner" ma:readOnly="false" ma:default="" ma:fieldId="{9dbc3ad1-6236-413e-9a2c-a7d56bda165c}" ma:taxonomyMulti="true" ma:sspId="5181b1c7-07bc-48a4-8001-08e6098e7126" ma:termSetId="f4fdcbc3-1561-4e3e-a0e4-7bf8ae939bd4" ma:anchorId="00000000-0000-0000-0000-000000000000" ma:open="false" ma:isKeyword="false">
      <xsd:complexType>
        <xsd:sequence>
          <xsd:element ref="pc:Terms" minOccurs="0" maxOccurs="1"/>
        </xsd:sequence>
      </xsd:complexType>
    </xsd:element>
    <xsd:element name="StortingetSource" ma:index="20" nillable="true" ma:displayName="Dokumentkilde" ma:internalName="StortingetSource" ma:readOnly="false">
      <xsd:simpleType>
        <xsd:restriction base="dms:Text">
          <xsd:maxLength value="255"/>
        </xsd:restriction>
      </xsd:simpleType>
    </xsd:element>
    <xsd:element name="StortingetDocumentDescr" ma:index="21" nillable="true" ma:displayName="Dokumentbeskrivelse" ma:internalName="StortingetDocumentDesc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546a2-35ad-42de-b9be-16a5fa1064d6"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Fast ID" ma:description="Behold IDen ved tillegging." ma:hidden="true" ma:internalName="_dlc_DocIdPersistId" ma:readOnly="true">
      <xsd:simpleType>
        <xsd:restriction base="dms:Boolean"/>
      </xsd:simpleType>
    </xsd:element>
    <xsd:element name="b8c9621e22ef4a45b649f618ca610ce4" ma:index="16" ma:taxonomy="true" ma:internalName="b8c9621e22ef4a45b649f618ca610ce4" ma:taxonomyFieldName="Dokumentterm" ma:displayName="Dokumentterm" ma:readOnly="false" ma:default="" ma:fieldId="{b8c9621e-22ef-4a45-b649-f618ca610ce4}" ma:taxonomyMulti="true" ma:sspId="5181b1c7-07bc-48a4-8001-08e6098e7126" ma:termSetId="bb3c117c-451b-4947-9914-a6080991dcaf"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059d1bbe-47b1-4695-a7a6-9886e7e75d26}" ma:internalName="TaxCatchAll" ma:showField="CatchAllData" ma:web="40fc9e63-1064-4cd6-a480-a64883f4032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59d1bbe-47b1-4695-a7a6-9886e7e75d26}" ma:internalName="TaxCatchAllLabel" ma:readOnly="true" ma:showField="CatchAllDataLabel" ma:web="40fc9e63-1064-4cd6-a480-a64883f40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FF02CF-A2A2-47E7-B63D-6A5242341F6C}">
  <ds:schemaRefs>
    <ds:schemaRef ds:uri="Microsoft.SharePoint.Taxonomy.ContentTypeSync"/>
  </ds:schemaRefs>
</ds:datastoreItem>
</file>

<file path=customXml/itemProps2.xml><?xml version="1.0" encoding="utf-8"?>
<ds:datastoreItem xmlns:ds="http://schemas.openxmlformats.org/officeDocument/2006/customXml" ds:itemID="{85DB168F-D623-4213-A205-2549378C8BDB}">
  <ds:schemaRefs>
    <ds:schemaRef ds:uri="http://schemas.microsoft.com/office/2006/metadata/properties"/>
    <ds:schemaRef ds:uri="http://schemas.microsoft.com/office/infopath/2007/PartnerControls"/>
    <ds:schemaRef ds:uri="026546a2-35ad-42de-b9be-16a5fa1064d6"/>
    <ds:schemaRef ds:uri="40fc9e63-1064-4cd6-a480-a64883f40321"/>
  </ds:schemaRefs>
</ds:datastoreItem>
</file>

<file path=customXml/itemProps3.xml><?xml version="1.0" encoding="utf-8"?>
<ds:datastoreItem xmlns:ds="http://schemas.openxmlformats.org/officeDocument/2006/customXml" ds:itemID="{852180E1-6534-4859-9B5B-3636B4C5356E}">
  <ds:schemaRefs>
    <ds:schemaRef ds:uri="http://schemas.microsoft.com/sharepoint/v3/contenttype/forms"/>
  </ds:schemaRefs>
</ds:datastoreItem>
</file>

<file path=customXml/itemProps4.xml><?xml version="1.0" encoding="utf-8"?>
<ds:datastoreItem xmlns:ds="http://schemas.openxmlformats.org/officeDocument/2006/customXml" ds:itemID="{F5495BA5-3FA1-4ADD-B76D-32C36FC99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9e63-1064-4cd6-a480-a64883f40321"/>
    <ds:schemaRef ds:uri="026546a2-35ad-42de-b9be-16a5fa10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8F1026-05ED-4339-95BB-15D24D17A1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Blankt%20ark</Template>
  <TotalTime>11</TotalTime>
  <Pages>6</Pages>
  <Words>1376</Words>
  <Characters>7848</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4</cp:revision>
  <dcterms:created xsi:type="dcterms:W3CDTF">2016-05-13T12:08:00Z</dcterms:created>
  <dcterms:modified xsi:type="dcterms:W3CDTF">2016-05-13T12:21:00Z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0x010100ED1C208BF2FD459E82DFBE852B3DF3460007E4494E3A554B648B21F5BDCDC17AF40078748386DB92D240BC6E17E9D23F5328</vt:lpwstr>
  </property>
  <property fmtid="{D5CDD505-2E9C-101B-9397-08002B2CF9AE}" pid="3" name="_dlc_DocIdItemGuid">
    <vt:lpwstr>895e8002-39ad-4a12-811c-61b92716fa3b</vt:lpwstr>
  </property>
  <property fmtid="{D5CDD505-2E9C-101B-9397-08002B2CF9AE}" pid="4" name="Document_x0020_Topics">
    <vt:lpwstr/>
  </property>
  <property fmtid="{D5CDD505-2E9C-101B-9397-08002B2CF9AE}" pid="5" name="TaxCatchAll">
    <vt:lpwstr/>
  </property>
  <property fmtid="{D5CDD505-2E9C-101B-9397-08002B2CF9AE}" pid="6" name="Document Topics">
    <vt:lpwstr>955;#Arktisk samarbeid|ae62cffe-93db-4057-886f-624d7f7b5b03</vt:lpwstr>
  </property>
  <property fmtid="{D5CDD505-2E9C-101B-9397-08002B2CF9AE}" pid="7" name="Dokumentterm">
    <vt:lpwstr>791;#Internasjonal avdeling|43a01383-779c-4180-8e87-bcb43258db44</vt:lpwstr>
  </property>
  <property fmtid="{D5CDD505-2E9C-101B-9397-08002B2CF9AE}" pid="8" name="Document_x0020_Owner">
    <vt:lpwstr>20;#Internasjonal avdeling|ad86ca55-9d2d-44b9-a937-8ab59aee0ded</vt:lpwstr>
  </property>
  <property fmtid="{D5CDD505-2E9C-101B-9397-08002B2CF9AE}" pid="9" name="Document Owner">
    <vt:lpwstr>20;#Internasjonal avdeling|ad86ca55-9d2d-44b9-a937-8ab59aee0ded</vt:lpwstr>
  </property>
</Properties>
</file>